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dd52" w14:textId="267d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336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2021 жылғы 1 қарашадағы № 79 шешімі</w:t>
      </w:r>
    </w:p>
    <w:p>
      <w:pPr>
        <w:spacing w:after="0"/>
        <w:ind w:left="0"/>
        <w:jc w:val="both"/>
      </w:pPr>
      <w:bookmarkStart w:name="z4" w:id="0"/>
      <w:r>
        <w:rPr>
          <w:rFonts w:ascii="Times New Roman"/>
          <w:b w:val="false"/>
          <w:i w:val="false"/>
          <w:color w:val="000000"/>
          <w:sz w:val="28"/>
        </w:rPr>
        <w:t>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2019 жылғы 30 желтоқсандағы № 336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8880 болып енгізілді)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Амангелді ауданының ауыл,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ауылдың, ауылдық округтердің коммуналдық меншігін (жергілікті өзін-өзі басқарудың коммуналдық меншігін) басқару жөніндегі ауыл, ауылдық округтер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ауылдың,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 ауылдық округтер әкіміне кандидат ретінде тіркеу үшін тиісті аудандық сайлау комиссиясына одан әрі енгізу үшін аудан әкімінің ауыл, ауылдық округтер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"13. Жиналыс қабылдаған шешімдерді ауыл, ауылдық округтер әкімідері бес жұмыс күнінен аспайтын мерзімде қарайды.</w:t>
      </w:r>
    </w:p>
    <w:bookmarkEnd w:id="28"/>
    <w:bookmarkStart w:name="z38"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9" w:id="30"/>
    <w:p>
      <w:pPr>
        <w:spacing w:after="0"/>
        <w:ind w:left="0"/>
        <w:jc w:val="both"/>
      </w:pPr>
      <w:r>
        <w:rPr>
          <w:rFonts w:ascii="Times New Roman"/>
          <w:b w:val="false"/>
          <w:i w:val="false"/>
          <w:color w:val="000000"/>
          <w:sz w:val="28"/>
        </w:rPr>
        <w:t>
      Ауыл, ауылдық округтер әкімдерінің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40"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