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3bc2" w14:textId="dc43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"Steel Corp"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Амангелді ауданы әкімдігінің 2021 жылғы 17 қарашадағы № 192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1. "Steel Corp" жауапкершілігі шектеулі серіктестігімен пайдалы қазбаларды барлау жөніндегі операцияларды жүргізу үшін, Амангелді ауданы Тасты ауылдық округі аумағында орналасқан жалпы алаңы 2248,7 гектар жер учаскесіне жер пайдаланушылардан алып қоймай, 2026 жылдың 26 мамырға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"Амангелді ауданы әкімдігінің жер қатынастары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Амангелді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Амангелді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