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a265" w14:textId="cfda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2018 жылғы 17 қаңтардағы № 2 "Таран ауданы Таран ауылының құрамдас бөліктерін қайта атау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Әйет ауылдық округі әкімінің 2021 жылғы 21 қазандағы № 12 шешімі</w:t>
      </w:r>
    </w:p>
    <w:p>
      <w:pPr>
        <w:spacing w:after="0"/>
        <w:ind w:left="0"/>
        <w:jc w:val="both"/>
      </w:pPr>
      <w:bookmarkStart w:name="z4" w:id="0"/>
      <w:r>
        <w:rPr>
          <w:rFonts w:ascii="Times New Roman"/>
          <w:b w:val="false"/>
          <w:i w:val="false"/>
          <w:color w:val="000000"/>
          <w:sz w:val="28"/>
        </w:rPr>
        <w:t>
      Әйет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Әкімнің "Таран ауданы Таран ауылының құрамдас бөліктерін қайта атау туралы" 2018 жылғы 17 қаңтардағы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7506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тақырыбында, кіріспесінде және барлық мәтін бойынша "Таран ауданының Таран ауылы", "Таран ауылдық округінің әкімі", "Таран ауылының" сөз тіркестері "Бейімбет Майлин ауданының Әйет ауылы", "Әйет ауылдық округінің әкімі", "Әйет ауылының" деп ауыстырылсын.</w:t>
      </w:r>
    </w:p>
    <w:bookmarkEnd w:id="2"/>
    <w:bookmarkStart w:name="z7" w:id="3"/>
    <w:p>
      <w:pPr>
        <w:spacing w:after="0"/>
        <w:ind w:left="0"/>
        <w:jc w:val="both"/>
      </w:pPr>
      <w:r>
        <w:rPr>
          <w:rFonts w:ascii="Times New Roman"/>
          <w:b w:val="false"/>
          <w:i w:val="false"/>
          <w:color w:val="000000"/>
          <w:sz w:val="28"/>
        </w:rPr>
        <w:t>
      2. "Әйет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Әйет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 Бердалинов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