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c6a4" w14:textId="38dc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экономика және қаржы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Федоров ауданы әкімдігінің 2021 жылғы 27 желтоқсандағы № 304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 түрде қазақ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bl>
    <w:bookmarkStart w:name="z17" w:id="8"/>
    <w:p>
      <w:pPr>
        <w:spacing w:after="0"/>
        <w:ind w:left="0"/>
        <w:jc w:val="left"/>
      </w:pPr>
      <w:r>
        <w:rPr>
          <w:rFonts w:ascii="Times New Roman"/>
          <w:b/>
          <w:i w:val="false"/>
          <w:color w:val="000000"/>
        </w:rPr>
        <w:t xml:space="preserve"> "Федоров ауданының экономика және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ауданының экономика және қаржы бөлімі" мемлекеттік мекемесі (бұдан әрі - Федоров ауданының экономика және қаржы бөлімі) жергілікті экономика және бюджетті жоспарлау басқару саласында, бюджетті орындау, жергілікті бюджетті орындау бойынша бюджеттік есеп және есеп беруді жүргізу, коммуналдық меншіктегі объектілерді басқаруды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Федоров ауданының экономика және қаржы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Федоров ауданының экономика және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Федоров ауданының экономика және қаржы бөлімі ұйымдық – құқықтық нысанындағы заңды тұлға болып табылады, Қазақстан Республикасының Мемлекеттік Елтаңбасы бейнеленген қазақ және орыс тілдерінде атауы бар мөрі, белгіленген үлгідегі бланкілері, Қазақстан Республикасының заңнамасына сәйкес қазынашылық басқармасында шоты бар.</w:t>
      </w:r>
    </w:p>
    <w:bookmarkEnd w:id="13"/>
    <w:bookmarkStart w:name="z23" w:id="14"/>
    <w:p>
      <w:pPr>
        <w:spacing w:after="0"/>
        <w:ind w:left="0"/>
        <w:jc w:val="both"/>
      </w:pPr>
      <w:r>
        <w:rPr>
          <w:rFonts w:ascii="Times New Roman"/>
          <w:b w:val="false"/>
          <w:i w:val="false"/>
          <w:color w:val="000000"/>
          <w:sz w:val="28"/>
        </w:rPr>
        <w:t>
      5. Федоров ауданының экономика және қаржы бөлімі азаматтық - 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Федоров ауданының экономика және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Федоров ауданының экономика және қаржы бөлімі өз құзыретінің мәселелері бойынша заңнамада белгіленген тәртіппен "Федоров ауданының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"Федоров ауданының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мекен-жайы: 111900, Қазақстан Республикасы, Қостанай облысы, Федоров ауданы, Федоров ауылы, Красноармейская көшесі, 53.</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Федоров ауданының экономика және қаржы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Федоров ауданының экономика және қаржы бөлімінің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Федоров ауданының экономика және қаржы бөлімі кәсіпкерлік субъектілерімен "Федоров ауданының экономика және қаржы бөлімі" мемлекеттік мекемесінің өкілеттіктері болып табылатын міндеттерді орындау тұрғысында шарттық қатынастар жасауға тыйым салынады.</w:t>
      </w:r>
    </w:p>
    <w:bookmarkEnd w:id="21"/>
    <w:bookmarkStart w:name="z31" w:id="22"/>
    <w:p>
      <w:pPr>
        <w:spacing w:after="0"/>
        <w:ind w:left="0"/>
        <w:jc w:val="both"/>
      </w:pPr>
      <w:r>
        <w:rPr>
          <w:rFonts w:ascii="Times New Roman"/>
          <w:b w:val="false"/>
          <w:i w:val="false"/>
          <w:color w:val="000000"/>
          <w:sz w:val="28"/>
        </w:rPr>
        <w:t>
      Федоров ауданының экономика және қаржы бөліміне кірістер әкелетін қызметті жүзеге асыру заңнамалық актілермен құқығы берілмеген.</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аудан аумағында экономика және әлеуметтік–экономикалық реформалар мәселелері бойынша бірыңғай мемлекеттік саясатты жүзеге асыру;</w:t>
      </w:r>
    </w:p>
    <w:bookmarkEnd w:id="25"/>
    <w:bookmarkStart w:name="z35" w:id="26"/>
    <w:p>
      <w:pPr>
        <w:spacing w:after="0"/>
        <w:ind w:left="0"/>
        <w:jc w:val="both"/>
      </w:pPr>
      <w:r>
        <w:rPr>
          <w:rFonts w:ascii="Times New Roman"/>
          <w:b w:val="false"/>
          <w:i w:val="false"/>
          <w:color w:val="000000"/>
          <w:sz w:val="28"/>
        </w:rPr>
        <w:t>
      2) макроэкономикалық көрсеткіштер және мемлекеттің ақша - кредит саясаты негізінде қысқа және орта мерзімді перспективаға арналған аудан бюджетінің кірістері мен шығыстары бойынша ұсыныстар әзірлеу;</w:t>
      </w:r>
    </w:p>
    <w:bookmarkEnd w:id="26"/>
    <w:bookmarkStart w:name="z36" w:id="27"/>
    <w:p>
      <w:pPr>
        <w:spacing w:after="0"/>
        <w:ind w:left="0"/>
        <w:jc w:val="both"/>
      </w:pPr>
      <w:r>
        <w:rPr>
          <w:rFonts w:ascii="Times New Roman"/>
          <w:b w:val="false"/>
          <w:i w:val="false"/>
          <w:color w:val="000000"/>
          <w:sz w:val="28"/>
        </w:rPr>
        <w:t>
      3) Қазақстан Республикасының, облыстың және ауданның әлеуметтік-экономикалық даму жоспарының негізінде алдағы жылдарға арналған аудан бюджетінің жобасын жасау;</w:t>
      </w:r>
    </w:p>
    <w:bookmarkEnd w:id="27"/>
    <w:bookmarkStart w:name="z37" w:id="28"/>
    <w:p>
      <w:pPr>
        <w:spacing w:after="0"/>
        <w:ind w:left="0"/>
        <w:jc w:val="both"/>
      </w:pPr>
      <w:r>
        <w:rPr>
          <w:rFonts w:ascii="Times New Roman"/>
          <w:b w:val="false"/>
          <w:i w:val="false"/>
          <w:color w:val="000000"/>
          <w:sz w:val="28"/>
        </w:rPr>
        <w:t>
      4) мемлекет мүддесі үшін коммуналдық мемлекеттік меншікті тиімді басқару;</w:t>
      </w:r>
    </w:p>
    <w:bookmarkEnd w:id="28"/>
    <w:bookmarkStart w:name="z38" w:id="29"/>
    <w:p>
      <w:pPr>
        <w:spacing w:after="0"/>
        <w:ind w:left="0"/>
        <w:jc w:val="both"/>
      </w:pPr>
      <w:r>
        <w:rPr>
          <w:rFonts w:ascii="Times New Roman"/>
          <w:b w:val="false"/>
          <w:i w:val="false"/>
          <w:color w:val="000000"/>
          <w:sz w:val="28"/>
        </w:rPr>
        <w:t>
      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көрсету бойынша жұмысты ұйымдастыру.</w:t>
      </w:r>
    </w:p>
    <w:bookmarkEnd w:id="29"/>
    <w:bookmarkStart w:name="z39" w:id="30"/>
    <w:p>
      <w:pPr>
        <w:spacing w:after="0"/>
        <w:ind w:left="0"/>
        <w:jc w:val="both"/>
      </w:pPr>
      <w:r>
        <w:rPr>
          <w:rFonts w:ascii="Times New Roman"/>
          <w:b w:val="false"/>
          <w:i w:val="false"/>
          <w:color w:val="000000"/>
          <w:sz w:val="28"/>
        </w:rPr>
        <w:t>
      14. Өкілеттіктер:</w:t>
      </w:r>
    </w:p>
    <w:bookmarkEnd w:id="30"/>
    <w:bookmarkStart w:name="z40" w:id="31"/>
    <w:p>
      <w:pPr>
        <w:spacing w:after="0"/>
        <w:ind w:left="0"/>
        <w:jc w:val="both"/>
      </w:pPr>
      <w:r>
        <w:rPr>
          <w:rFonts w:ascii="Times New Roman"/>
          <w:b w:val="false"/>
          <w:i w:val="false"/>
          <w:color w:val="000000"/>
          <w:sz w:val="28"/>
        </w:rPr>
        <w:t>
      1) құқықтар:</w:t>
      </w:r>
    </w:p>
    <w:bookmarkEnd w:id="31"/>
    <w:bookmarkStart w:name="z41" w:id="32"/>
    <w:p>
      <w:pPr>
        <w:spacing w:after="0"/>
        <w:ind w:left="0"/>
        <w:jc w:val="both"/>
      </w:pPr>
      <w:r>
        <w:rPr>
          <w:rFonts w:ascii="Times New Roman"/>
          <w:b w:val="false"/>
          <w:i w:val="false"/>
          <w:color w:val="000000"/>
          <w:sz w:val="28"/>
        </w:rPr>
        <w:t>
      ведомстволық бағыныстылығы мен меншік нысанына қарамастан, аудан аумағында орналасқан мекемелерден, кәсіпорындар мен ұйымдардан, ауылдық округ әкімдері аппараттарынан белгіленген тәртіпте бөлімге жүктелген міндеттер мен функцияларды орындау үшін қажетті ақпарат алу;</w:t>
      </w:r>
    </w:p>
    <w:bookmarkEnd w:id="32"/>
    <w:bookmarkStart w:name="z42" w:id="33"/>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3"/>
    <w:bookmarkStart w:name="z43" w:id="34"/>
    <w:p>
      <w:pPr>
        <w:spacing w:after="0"/>
        <w:ind w:left="0"/>
        <w:jc w:val="both"/>
      </w:pPr>
      <w:r>
        <w:rPr>
          <w:rFonts w:ascii="Times New Roman"/>
          <w:b w:val="false"/>
          <w:i w:val="false"/>
          <w:color w:val="000000"/>
          <w:sz w:val="28"/>
        </w:rPr>
        <w:t>
      істерді зерделеу және жергілікті жерлерде көмек көрсету үшін басқа бөлімдердің мамандарын тарту;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өз құзыреті шегінде құқықтық актілер шығару;</w:t>
      </w:r>
    </w:p>
    <w:bookmarkEnd w:id="36"/>
    <w:bookmarkStart w:name="z46" w:id="37"/>
    <w:p>
      <w:pPr>
        <w:spacing w:after="0"/>
        <w:ind w:left="0"/>
        <w:jc w:val="both"/>
      </w:pPr>
      <w:r>
        <w:rPr>
          <w:rFonts w:ascii="Times New Roman"/>
          <w:b w:val="false"/>
          <w:i w:val="false"/>
          <w:color w:val="000000"/>
          <w:sz w:val="28"/>
        </w:rPr>
        <w:t>
      заңнамаға сәйкес коммуналдық мемлекеттік меншікті сату бойынша сауда-саттықты ұйымдастырады;</w:t>
      </w:r>
    </w:p>
    <w:bookmarkEnd w:id="37"/>
    <w:bookmarkStart w:name="z47" w:id="38"/>
    <w:p>
      <w:pPr>
        <w:spacing w:after="0"/>
        <w:ind w:left="0"/>
        <w:jc w:val="both"/>
      </w:pPr>
      <w:r>
        <w:rPr>
          <w:rFonts w:ascii="Times New Roman"/>
          <w:b w:val="false"/>
          <w:i w:val="false"/>
          <w:color w:val="000000"/>
          <w:sz w:val="28"/>
        </w:rPr>
        <w:t>
      Бөлім құзыретіне кіретін мәселелер бойынша мекемелер, кәсіпорындар және ұйымдар қызметіне талдау жүргізу;</w:t>
      </w:r>
    </w:p>
    <w:bookmarkEnd w:id="38"/>
    <w:bookmarkStart w:name="z48" w:id="39"/>
    <w:p>
      <w:pPr>
        <w:spacing w:after="0"/>
        <w:ind w:left="0"/>
        <w:jc w:val="both"/>
      </w:pPr>
      <w:r>
        <w:rPr>
          <w:rFonts w:ascii="Times New Roman"/>
          <w:b w:val="false"/>
          <w:i w:val="false"/>
          <w:color w:val="000000"/>
          <w:sz w:val="28"/>
        </w:rPr>
        <w:t>
      бөлім құзыретіне кіретін мәселелер бойынша аудан әкімінің жетекшілік ететін орынбасарының келісімі бойынша кеңес шақыру;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заңнамасына сәйкес басқа да өкілеттіліктерді жүзеге асырады.</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аудандық бюджеттің жобасын әзірлейді және оны мәслихатқа ұсынады, аудандық бюджетке өзгерістер мен нақтылаулар енгізу жөнінде ұсыныстар енгізеді;</w:t>
      </w:r>
    </w:p>
    <w:bookmarkEnd w:id="42"/>
    <w:bookmarkStart w:name="z52" w:id="43"/>
    <w:p>
      <w:pPr>
        <w:spacing w:after="0"/>
        <w:ind w:left="0"/>
        <w:jc w:val="both"/>
      </w:pPr>
      <w:r>
        <w:rPr>
          <w:rFonts w:ascii="Times New Roman"/>
          <w:b w:val="false"/>
          <w:i w:val="false"/>
          <w:color w:val="000000"/>
          <w:sz w:val="28"/>
        </w:rPr>
        <w:t>
      2) бюджеттік бағдарламалар әкімшілерінің бюджеттік өтінімдері мен бюджеттік бағдарламаларын олардың бюджеттік және өзге де заңнамаға сәйкестігі тұрғысынан қарау, бюджеттік өтінімдер мен бюджеттік бағдарламалардың жобалары бойынша қорытынды қалыптастыру және оларды аудан әкімдігінің бюджет комиссиясының қарауына жіберу;</w:t>
      </w:r>
    </w:p>
    <w:bookmarkEnd w:id="43"/>
    <w:bookmarkStart w:name="z53" w:id="44"/>
    <w:p>
      <w:pPr>
        <w:spacing w:after="0"/>
        <w:ind w:left="0"/>
        <w:jc w:val="both"/>
      </w:pPr>
      <w:r>
        <w:rPr>
          <w:rFonts w:ascii="Times New Roman"/>
          <w:b w:val="false"/>
          <w:i w:val="false"/>
          <w:color w:val="000000"/>
          <w:sz w:val="28"/>
        </w:rPr>
        <w:t>
      3) жалпы сипаттағы трансферттердің көлемін айқындайды;</w:t>
      </w:r>
    </w:p>
    <w:bookmarkEnd w:id="44"/>
    <w:bookmarkStart w:name="z54" w:id="45"/>
    <w:p>
      <w:pPr>
        <w:spacing w:after="0"/>
        <w:ind w:left="0"/>
        <w:jc w:val="both"/>
      </w:pPr>
      <w:r>
        <w:rPr>
          <w:rFonts w:ascii="Times New Roman"/>
          <w:b w:val="false"/>
          <w:i w:val="false"/>
          <w:color w:val="000000"/>
          <w:sz w:val="28"/>
        </w:rPr>
        <w:t>
      4) жергілікті бюджетке түсетін түсімдерді болжау;</w:t>
      </w:r>
    </w:p>
    <w:bookmarkEnd w:id="45"/>
    <w:bookmarkStart w:name="z55" w:id="46"/>
    <w:p>
      <w:pPr>
        <w:spacing w:after="0"/>
        <w:ind w:left="0"/>
        <w:jc w:val="both"/>
      </w:pPr>
      <w:r>
        <w:rPr>
          <w:rFonts w:ascii="Times New Roman"/>
          <w:b w:val="false"/>
          <w:i w:val="false"/>
          <w:color w:val="000000"/>
          <w:sz w:val="28"/>
        </w:rPr>
        <w:t>
      5) аудан аумақтарын дамыту бағдарламасының мониторингін әзірлейді және жүргізеді;</w:t>
      </w:r>
    </w:p>
    <w:bookmarkEnd w:id="46"/>
    <w:bookmarkStart w:name="z56" w:id="47"/>
    <w:p>
      <w:pPr>
        <w:spacing w:after="0"/>
        <w:ind w:left="0"/>
        <w:jc w:val="both"/>
      </w:pPr>
      <w:r>
        <w:rPr>
          <w:rFonts w:ascii="Times New Roman"/>
          <w:b w:val="false"/>
          <w:i w:val="false"/>
          <w:color w:val="000000"/>
          <w:sz w:val="28"/>
        </w:rPr>
        <w:t>
      6) инвестициялық ұсыныстарға экономикалық қорытындылар дайындау;</w:t>
      </w:r>
    </w:p>
    <w:bookmarkEnd w:id="47"/>
    <w:bookmarkStart w:name="z57" w:id="48"/>
    <w:p>
      <w:pPr>
        <w:spacing w:after="0"/>
        <w:ind w:left="0"/>
        <w:jc w:val="both"/>
      </w:pPr>
      <w:r>
        <w:rPr>
          <w:rFonts w:ascii="Times New Roman"/>
          <w:b w:val="false"/>
          <w:i w:val="false"/>
          <w:color w:val="000000"/>
          <w:sz w:val="28"/>
        </w:rPr>
        <w:t>
      7) түсімдер, төлемдер және міндеттемелер бойынша қаржыландырудың жиынтық жоспарын жасайды, бекітеді және оған өзгерістер енгізеді;</w:t>
      </w:r>
    </w:p>
    <w:bookmarkEnd w:id="48"/>
    <w:bookmarkStart w:name="z58" w:id="49"/>
    <w:p>
      <w:pPr>
        <w:spacing w:after="0"/>
        <w:ind w:left="0"/>
        <w:jc w:val="both"/>
      </w:pPr>
      <w:r>
        <w:rPr>
          <w:rFonts w:ascii="Times New Roman"/>
          <w:b w:val="false"/>
          <w:i w:val="false"/>
          <w:color w:val="000000"/>
          <w:sz w:val="28"/>
        </w:rPr>
        <w:t>
      8) бюджеттік есепке алуды және есептілікті жүргізуді, шоғырландырылған қаржылық есептілікті жинауды және ұсынуды жүзеге асырады;</w:t>
      </w:r>
    </w:p>
    <w:bookmarkEnd w:id="49"/>
    <w:bookmarkStart w:name="z59" w:id="50"/>
    <w:p>
      <w:pPr>
        <w:spacing w:after="0"/>
        <w:ind w:left="0"/>
        <w:jc w:val="both"/>
      </w:pPr>
      <w:r>
        <w:rPr>
          <w:rFonts w:ascii="Times New Roman"/>
          <w:b w:val="false"/>
          <w:i w:val="false"/>
          <w:color w:val="000000"/>
          <w:sz w:val="28"/>
        </w:rPr>
        <w:t>
      9) қаржыландыру жоспарларының жылдық сомаларын ай сайын бөлуді талдау және бағалау арқылы бюджет қаражатын игеру, бюджеттік бағдарламалар әкімшісі қаржыландыру жоспарларына енгізетін өзгерістердің негізділігіне мониторингті жүзеге асырады;</w:t>
      </w:r>
    </w:p>
    <w:bookmarkEnd w:id="50"/>
    <w:bookmarkStart w:name="z60" w:id="51"/>
    <w:p>
      <w:pPr>
        <w:spacing w:after="0"/>
        <w:ind w:left="0"/>
        <w:jc w:val="both"/>
      </w:pPr>
      <w:r>
        <w:rPr>
          <w:rFonts w:ascii="Times New Roman"/>
          <w:b w:val="false"/>
          <w:i w:val="false"/>
          <w:color w:val="000000"/>
          <w:sz w:val="28"/>
        </w:rPr>
        <w:t>
      10) аудандық бюджеттің атқарылуы туралы есепті жасайды;</w:t>
      </w:r>
    </w:p>
    <w:bookmarkEnd w:id="51"/>
    <w:bookmarkStart w:name="z61" w:id="52"/>
    <w:p>
      <w:pPr>
        <w:spacing w:after="0"/>
        <w:ind w:left="0"/>
        <w:jc w:val="both"/>
      </w:pPr>
      <w:r>
        <w:rPr>
          <w:rFonts w:ascii="Times New Roman"/>
          <w:b w:val="false"/>
          <w:i w:val="false"/>
          <w:color w:val="000000"/>
          <w:sz w:val="28"/>
        </w:rPr>
        <w:t>
      11) бюджеттік мониторингті жүзеге асырады және аудан бюджетінің шығыс бөлігінің орындалуы туралы талдамалық есепті жасайды;</w:t>
      </w:r>
    </w:p>
    <w:bookmarkEnd w:id="52"/>
    <w:bookmarkStart w:name="z62" w:id="53"/>
    <w:p>
      <w:pPr>
        <w:spacing w:after="0"/>
        <w:ind w:left="0"/>
        <w:jc w:val="both"/>
      </w:pPr>
      <w:r>
        <w:rPr>
          <w:rFonts w:ascii="Times New Roman"/>
          <w:b w:val="false"/>
          <w:i w:val="false"/>
          <w:color w:val="000000"/>
          <w:sz w:val="28"/>
        </w:rPr>
        <w:t>
      12) берілген бюджеттік кредиттерді есепке алуды, оларды пайдалану мониторингін және қарыз алушылардың бюджеттік кредиттерді қайтаруын жүзеге асырады;</w:t>
      </w:r>
    </w:p>
    <w:bookmarkEnd w:id="53"/>
    <w:bookmarkStart w:name="z63" w:id="54"/>
    <w:p>
      <w:pPr>
        <w:spacing w:after="0"/>
        <w:ind w:left="0"/>
        <w:jc w:val="both"/>
      </w:pPr>
      <w:r>
        <w:rPr>
          <w:rFonts w:ascii="Times New Roman"/>
          <w:b w:val="false"/>
          <w:i w:val="false"/>
          <w:color w:val="000000"/>
          <w:sz w:val="28"/>
        </w:rPr>
        <w:t>
      13) өз құзыреті шегінде бірыңғай бюджеттік сыныптаманың бюджетке түсетін түсімдер сыныптамасының кодтары бойынша түсімдердің артық (қате) төленген сомаларын бюджеттен қайтару және (немесе) есепке алу үшін қорытындылар дайындайды;</w:t>
      </w:r>
    </w:p>
    <w:bookmarkEnd w:id="54"/>
    <w:bookmarkStart w:name="z64" w:id="55"/>
    <w:p>
      <w:pPr>
        <w:spacing w:after="0"/>
        <w:ind w:left="0"/>
        <w:jc w:val="both"/>
      </w:pPr>
      <w:r>
        <w:rPr>
          <w:rFonts w:ascii="Times New Roman"/>
          <w:b w:val="false"/>
          <w:i w:val="false"/>
          <w:color w:val="000000"/>
          <w:sz w:val="28"/>
        </w:rPr>
        <w:t>
      14) жергілікті атқарушы органның шешімі бойынша мемлекеттік мүлікті өтеусіз пайдалану шарттарын жасасады;</w:t>
      </w:r>
    </w:p>
    <w:bookmarkEnd w:id="55"/>
    <w:bookmarkStart w:name="z65" w:id="56"/>
    <w:p>
      <w:pPr>
        <w:spacing w:after="0"/>
        <w:ind w:left="0"/>
        <w:jc w:val="both"/>
      </w:pPr>
      <w:r>
        <w:rPr>
          <w:rFonts w:ascii="Times New Roman"/>
          <w:b w:val="false"/>
          <w:i w:val="false"/>
          <w:color w:val="000000"/>
          <w:sz w:val="28"/>
        </w:rPr>
        <w:t>
      15) аудандық коммуналдық мүлікті, оның ішінде шаруашылық серіктестіктердегі акциялардың мемлекеттік пакеттерін және қатысу үлестерін жекешелендіруді жүзеге асырады, жекешелендіру объектілерін бағалауды қамтамасыз етеді, объектіні сатып алу-сату шарттарын дайындауды және жасасуды жүзеге асырады;</w:t>
      </w:r>
    </w:p>
    <w:bookmarkEnd w:id="56"/>
    <w:bookmarkStart w:name="z66" w:id="57"/>
    <w:p>
      <w:pPr>
        <w:spacing w:after="0"/>
        <w:ind w:left="0"/>
        <w:jc w:val="both"/>
      </w:pPr>
      <w:r>
        <w:rPr>
          <w:rFonts w:ascii="Times New Roman"/>
          <w:b w:val="false"/>
          <w:i w:val="false"/>
          <w:color w:val="000000"/>
          <w:sz w:val="28"/>
        </w:rPr>
        <w:t>
      16) аудандық коммуналдық мүлікті сенімгерлік басқаруға береді, сенімгерлік басқару шарттарын дайындауды және жасасуды, сенімгерлік басқарушының аудандық коммуналдық мүлікті сенімгерлік басқару шарты бойынша міндеттемелерін орындауын бақылауды жүзеге асырады;</w:t>
      </w:r>
    </w:p>
    <w:bookmarkEnd w:id="57"/>
    <w:bookmarkStart w:name="z67" w:id="58"/>
    <w:p>
      <w:pPr>
        <w:spacing w:after="0"/>
        <w:ind w:left="0"/>
        <w:jc w:val="both"/>
      </w:pPr>
      <w:r>
        <w:rPr>
          <w:rFonts w:ascii="Times New Roman"/>
          <w:b w:val="false"/>
          <w:i w:val="false"/>
          <w:color w:val="000000"/>
          <w:sz w:val="28"/>
        </w:rPr>
        <w:t>
      17) аудандық коммуналдық мүлікті мүліктік жалдауға (жалға алуға) береді, тендер жеңімпаздарымен шарт жасасады және мүліктік жалдау (жалға алу) шарттары талаптарының орындалуын бақылауды жүзеге асырады;</w:t>
      </w:r>
    </w:p>
    <w:bookmarkEnd w:id="58"/>
    <w:bookmarkStart w:name="z68" w:id="59"/>
    <w:p>
      <w:pPr>
        <w:spacing w:after="0"/>
        <w:ind w:left="0"/>
        <w:jc w:val="both"/>
      </w:pPr>
      <w:r>
        <w:rPr>
          <w:rFonts w:ascii="Times New Roman"/>
          <w:b w:val="false"/>
          <w:i w:val="false"/>
          <w:color w:val="000000"/>
          <w:sz w:val="28"/>
        </w:rPr>
        <w:t>
      18) коммуналдық меншікке иесіз мүлік ретінде айналдырылған және түскен аудандық коммуналдық мүлікті одан әрі пайдалануды ұйымдастырады;</w:t>
      </w:r>
    </w:p>
    <w:bookmarkEnd w:id="59"/>
    <w:bookmarkStart w:name="z69" w:id="60"/>
    <w:p>
      <w:pPr>
        <w:spacing w:after="0"/>
        <w:ind w:left="0"/>
        <w:jc w:val="both"/>
      </w:pPr>
      <w:r>
        <w:rPr>
          <w:rFonts w:ascii="Times New Roman"/>
          <w:b w:val="false"/>
          <w:i w:val="false"/>
          <w:color w:val="000000"/>
          <w:sz w:val="28"/>
        </w:rPr>
        <w:t>
      19) өз құзыреті шегінде аудандық коммуналдық мүлікті басқару саласындағы қатынастарды реттейтін нормативтік құқықтық актілерді әзірлеу;</w:t>
      </w:r>
    </w:p>
    <w:bookmarkEnd w:id="60"/>
    <w:bookmarkStart w:name="z70" w:id="61"/>
    <w:p>
      <w:pPr>
        <w:spacing w:after="0"/>
        <w:ind w:left="0"/>
        <w:jc w:val="both"/>
      </w:pPr>
      <w:r>
        <w:rPr>
          <w:rFonts w:ascii="Times New Roman"/>
          <w:b w:val="false"/>
          <w:i w:val="false"/>
          <w:color w:val="000000"/>
          <w:sz w:val="28"/>
        </w:rPr>
        <w:t>
      20) аудандық коммуналдық мүлікті есептен шығаруды келіседі;</w:t>
      </w:r>
    </w:p>
    <w:bookmarkEnd w:id="61"/>
    <w:bookmarkStart w:name="z71" w:id="62"/>
    <w:p>
      <w:pPr>
        <w:spacing w:after="0"/>
        <w:ind w:left="0"/>
        <w:jc w:val="both"/>
      </w:pPr>
      <w:r>
        <w:rPr>
          <w:rFonts w:ascii="Times New Roman"/>
          <w:b w:val="false"/>
          <w:i w:val="false"/>
          <w:color w:val="000000"/>
          <w:sz w:val="28"/>
        </w:rPr>
        <w:t>
      21) мемлекеттік кәсіпорындардың таза табыстың белгіленген бөлігін аудандық бюджетке толық және уақытылы аударуының мониторингін жүзеге асырады;</w:t>
      </w:r>
    </w:p>
    <w:bookmarkEnd w:id="62"/>
    <w:bookmarkStart w:name="z72" w:id="63"/>
    <w:p>
      <w:pPr>
        <w:spacing w:after="0"/>
        <w:ind w:left="0"/>
        <w:jc w:val="both"/>
      </w:pPr>
      <w:r>
        <w:rPr>
          <w:rFonts w:ascii="Times New Roman"/>
          <w:b w:val="false"/>
          <w:i w:val="false"/>
          <w:color w:val="000000"/>
          <w:sz w:val="28"/>
        </w:rPr>
        <w:t>
      22)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қызметін көрсету;</w:t>
      </w:r>
    </w:p>
    <w:bookmarkEnd w:id="63"/>
    <w:bookmarkStart w:name="z73" w:id="64"/>
    <w:p>
      <w:pPr>
        <w:spacing w:after="0"/>
        <w:ind w:left="0"/>
        <w:jc w:val="both"/>
      </w:pPr>
      <w:r>
        <w:rPr>
          <w:rFonts w:ascii="Times New Roman"/>
          <w:b w:val="false"/>
          <w:i w:val="false"/>
          <w:color w:val="000000"/>
          <w:sz w:val="28"/>
        </w:rPr>
        <w:t>
      23) мемлекеттік органдардың мемлекеттік сатып алу саласындағы жұмысына және мемлекеттік сатып алу бойынша жиынтық есептілікті жасауға мониторингті жүзеге асырады;</w:t>
      </w:r>
    </w:p>
    <w:bookmarkEnd w:id="64"/>
    <w:bookmarkStart w:name="z74" w:id="65"/>
    <w:p>
      <w:pPr>
        <w:spacing w:after="0"/>
        <w:ind w:left="0"/>
        <w:jc w:val="both"/>
      </w:pPr>
      <w:r>
        <w:rPr>
          <w:rFonts w:ascii="Times New Roman"/>
          <w:b w:val="false"/>
          <w:i w:val="false"/>
          <w:color w:val="000000"/>
          <w:sz w:val="28"/>
        </w:rPr>
        <w:t>
      24) аудандар мен облыстық маңызы бар қалалардың бюджеттері үшін бөлінген республикалық және/немесе облыстық бюджеттерден берілетін нысаналы трансферттерді қоспағанда, бюджет деңгейлерінің дербестік (араласпау) қағидатын сақтай отырып, мемлекеттік сатып алудың бірыңғай ұйымдастырушысы ретінде Тізбеде көрсетілген тауарларды, жұмыстар мен көрсетілетін қызметтерді мемлекеттік сатып алуды өткізуді ұйымдастырады;</w:t>
      </w:r>
    </w:p>
    <w:bookmarkEnd w:id="65"/>
    <w:bookmarkStart w:name="z75" w:id="66"/>
    <w:p>
      <w:pPr>
        <w:spacing w:after="0"/>
        <w:ind w:left="0"/>
        <w:jc w:val="both"/>
      </w:pPr>
      <w:r>
        <w:rPr>
          <w:rFonts w:ascii="Times New Roman"/>
          <w:b w:val="false"/>
          <w:i w:val="false"/>
          <w:color w:val="000000"/>
          <w:sz w:val="28"/>
        </w:rPr>
        <w:t>
      25) уәкілетті органға және жергілікті атқарушы органға жергілікті қамту үлесінің нысаналы индикаторы бойынша мониторингті және есептілікті жүзеге асырады;</w:t>
      </w:r>
    </w:p>
    <w:bookmarkEnd w:id="66"/>
    <w:bookmarkStart w:name="z76" w:id="67"/>
    <w:p>
      <w:pPr>
        <w:spacing w:after="0"/>
        <w:ind w:left="0"/>
        <w:jc w:val="both"/>
      </w:pPr>
      <w:r>
        <w:rPr>
          <w:rFonts w:ascii="Times New Roman"/>
          <w:b w:val="false"/>
          <w:i w:val="false"/>
          <w:color w:val="000000"/>
          <w:sz w:val="28"/>
        </w:rPr>
        <w:t>
      26) бұйрықтарды дайындауды, іс қағаздарын жүргізуді және құжаттардың орындалуын бақылауды, атқарушы және өкілді органдарға бекітуге ұсынылатын нормативтік актілердің жобаларын, сондай-ақ Федоров ауданының экономика және қаржы бөлімінің құзыретіне жататын мәселелер бойынша жеке және заңды тұлғалардың өтініштерін әзірлеуді жүзеге асырады;</w:t>
      </w:r>
    </w:p>
    <w:bookmarkEnd w:id="67"/>
    <w:bookmarkStart w:name="z77" w:id="68"/>
    <w:p>
      <w:pPr>
        <w:spacing w:after="0"/>
        <w:ind w:left="0"/>
        <w:jc w:val="both"/>
      </w:pPr>
      <w:r>
        <w:rPr>
          <w:rFonts w:ascii="Times New Roman"/>
          <w:b w:val="false"/>
          <w:i w:val="false"/>
          <w:color w:val="000000"/>
          <w:sz w:val="28"/>
        </w:rPr>
        <w:t>
      27) Қазақстан Республикасының заңнамасына сәйкес өзге де функцияларды жүзеге асырады.</w:t>
      </w:r>
    </w:p>
    <w:bookmarkEnd w:id="68"/>
    <w:bookmarkStart w:name="z78" w:id="69"/>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69"/>
    <w:bookmarkStart w:name="z79" w:id="70"/>
    <w:p>
      <w:pPr>
        <w:spacing w:after="0"/>
        <w:ind w:left="0"/>
        <w:jc w:val="both"/>
      </w:pPr>
      <w:r>
        <w:rPr>
          <w:rFonts w:ascii="Times New Roman"/>
          <w:b w:val="false"/>
          <w:i w:val="false"/>
          <w:color w:val="000000"/>
          <w:sz w:val="28"/>
        </w:rPr>
        <w:t>
      16. "Федоров ауданының экономика және қаржы бөлімі" мемлекеттік мекемесі басшылықты "Федоров ауданының экономика және қаржы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70"/>
    <w:bookmarkStart w:name="z80" w:id="71"/>
    <w:p>
      <w:pPr>
        <w:spacing w:after="0"/>
        <w:ind w:left="0"/>
        <w:jc w:val="both"/>
      </w:pPr>
      <w:r>
        <w:rPr>
          <w:rFonts w:ascii="Times New Roman"/>
          <w:b w:val="false"/>
          <w:i w:val="false"/>
          <w:color w:val="000000"/>
          <w:sz w:val="28"/>
        </w:rPr>
        <w:t>
      17. "Федоров ауданының экономика және қаржы бөлімі" мемлекеттік мекемесінің басшысы Қазақстан Республикасының заңнамасына сәйкес қызметке тағайындалады және қызметтен босатылады.</w:t>
      </w:r>
    </w:p>
    <w:bookmarkEnd w:id="71"/>
    <w:bookmarkStart w:name="z81" w:id="72"/>
    <w:p>
      <w:pPr>
        <w:spacing w:after="0"/>
        <w:ind w:left="0"/>
        <w:jc w:val="both"/>
      </w:pPr>
      <w:r>
        <w:rPr>
          <w:rFonts w:ascii="Times New Roman"/>
          <w:b w:val="false"/>
          <w:i w:val="false"/>
          <w:color w:val="000000"/>
          <w:sz w:val="28"/>
        </w:rPr>
        <w:t>
      18. "Федоров ауданының экономика және қаржы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p>
    <w:bookmarkEnd w:id="72"/>
    <w:bookmarkStart w:name="z82" w:id="73"/>
    <w:p>
      <w:pPr>
        <w:spacing w:after="0"/>
        <w:ind w:left="0"/>
        <w:jc w:val="both"/>
      </w:pPr>
      <w:r>
        <w:rPr>
          <w:rFonts w:ascii="Times New Roman"/>
          <w:b w:val="false"/>
          <w:i w:val="false"/>
          <w:color w:val="000000"/>
          <w:sz w:val="28"/>
        </w:rPr>
        <w:t>
      19. "Федоров ауданының экономика және қаржы бөлімі" мемлекеттік мекемесі басшысының өкілеттігі:</w:t>
      </w:r>
    </w:p>
    <w:bookmarkEnd w:id="73"/>
    <w:bookmarkStart w:name="z83" w:id="74"/>
    <w:p>
      <w:pPr>
        <w:spacing w:after="0"/>
        <w:ind w:left="0"/>
        <w:jc w:val="both"/>
      </w:pPr>
      <w:r>
        <w:rPr>
          <w:rFonts w:ascii="Times New Roman"/>
          <w:b w:val="false"/>
          <w:i w:val="false"/>
          <w:color w:val="000000"/>
          <w:sz w:val="28"/>
        </w:rPr>
        <w:t>
      1) бөлімнің штат кестесін және құрылымын бекітеді;</w:t>
      </w:r>
    </w:p>
    <w:bookmarkEnd w:id="74"/>
    <w:bookmarkStart w:name="z84" w:id="75"/>
    <w:p>
      <w:pPr>
        <w:spacing w:after="0"/>
        <w:ind w:left="0"/>
        <w:jc w:val="both"/>
      </w:pPr>
      <w:r>
        <w:rPr>
          <w:rFonts w:ascii="Times New Roman"/>
          <w:b w:val="false"/>
          <w:i w:val="false"/>
          <w:color w:val="000000"/>
          <w:sz w:val="28"/>
        </w:rPr>
        <w:t>
      2) бөлім қызметкерлерінің міндеттері мен өкілеттіктерін айқындайды;</w:t>
      </w:r>
    </w:p>
    <w:bookmarkEnd w:id="75"/>
    <w:bookmarkStart w:name="z85" w:id="76"/>
    <w:p>
      <w:pPr>
        <w:spacing w:after="0"/>
        <w:ind w:left="0"/>
        <w:jc w:val="both"/>
      </w:pPr>
      <w:r>
        <w:rPr>
          <w:rFonts w:ascii="Times New Roman"/>
          <w:b w:val="false"/>
          <w:i w:val="false"/>
          <w:color w:val="000000"/>
          <w:sz w:val="28"/>
        </w:rPr>
        <w:t>
      3) бөлім қызметкерлерін лауазымға тағайындайды және лауазымнан босатады;</w:t>
      </w:r>
    </w:p>
    <w:bookmarkEnd w:id="76"/>
    <w:bookmarkStart w:name="z86" w:id="77"/>
    <w:p>
      <w:pPr>
        <w:spacing w:after="0"/>
        <w:ind w:left="0"/>
        <w:jc w:val="both"/>
      </w:pPr>
      <w:r>
        <w:rPr>
          <w:rFonts w:ascii="Times New Roman"/>
          <w:b w:val="false"/>
          <w:i w:val="false"/>
          <w:color w:val="000000"/>
          <w:sz w:val="28"/>
        </w:rPr>
        <w:t>
      4) заңнамада белгіленген тәртіпте бөлім қызметкерлеріне тәртіптік жаза қолданады;</w:t>
      </w:r>
    </w:p>
    <w:bookmarkEnd w:id="77"/>
    <w:bookmarkStart w:name="z87" w:id="78"/>
    <w:p>
      <w:pPr>
        <w:spacing w:after="0"/>
        <w:ind w:left="0"/>
        <w:jc w:val="both"/>
      </w:pPr>
      <w:r>
        <w:rPr>
          <w:rFonts w:ascii="Times New Roman"/>
          <w:b w:val="false"/>
          <w:i w:val="false"/>
          <w:color w:val="000000"/>
          <w:sz w:val="28"/>
        </w:rPr>
        <w:t>
      5) бөлімнің бұйрықтарына қол қояды;</w:t>
      </w:r>
    </w:p>
    <w:bookmarkEnd w:id="78"/>
    <w:bookmarkStart w:name="z88" w:id="79"/>
    <w:p>
      <w:pPr>
        <w:spacing w:after="0"/>
        <w:ind w:left="0"/>
        <w:jc w:val="both"/>
      </w:pPr>
      <w:r>
        <w:rPr>
          <w:rFonts w:ascii="Times New Roman"/>
          <w:b w:val="false"/>
          <w:i w:val="false"/>
          <w:color w:val="000000"/>
          <w:sz w:val="28"/>
        </w:rPr>
        <w:t>
      6) қолданыстағы заңнамаға сәйкес барлық мемлекеттік органдарда және өзге де ұйымдарда бөлім мүддесін білдіреді;</w:t>
      </w:r>
    </w:p>
    <w:bookmarkEnd w:id="79"/>
    <w:bookmarkStart w:name="z89" w:id="80"/>
    <w:p>
      <w:pPr>
        <w:spacing w:after="0"/>
        <w:ind w:left="0"/>
        <w:jc w:val="both"/>
      </w:pPr>
      <w:r>
        <w:rPr>
          <w:rFonts w:ascii="Times New Roman"/>
          <w:b w:val="false"/>
          <w:i w:val="false"/>
          <w:color w:val="000000"/>
          <w:sz w:val="28"/>
        </w:rPr>
        <w:t>
      7) заңнамаға сәйкес басқа да қызметтерді жүзеге асырады;</w:t>
      </w:r>
    </w:p>
    <w:bookmarkEnd w:id="80"/>
    <w:bookmarkStart w:name="z90" w:id="81"/>
    <w:p>
      <w:pPr>
        <w:spacing w:after="0"/>
        <w:ind w:left="0"/>
        <w:jc w:val="both"/>
      </w:pPr>
      <w:r>
        <w:rPr>
          <w:rFonts w:ascii="Times New Roman"/>
          <w:b w:val="false"/>
          <w:i w:val="false"/>
          <w:color w:val="000000"/>
          <w:sz w:val="28"/>
        </w:rPr>
        <w:t>
      "Федоров ауданының экономика және қаржы бөлімі" мемлекеттік мекемесінің басшысы болмаған кезеңде оның өкілеттіктерін орындауды қолданыстағы заңнамаға сәйкес оны алмастыратын адам жүзеге асырады.</w:t>
      </w:r>
    </w:p>
    <w:bookmarkEnd w:id="81"/>
    <w:bookmarkStart w:name="z91" w:id="82"/>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82"/>
    <w:bookmarkStart w:name="z92" w:id="83"/>
    <w:p>
      <w:pPr>
        <w:spacing w:after="0"/>
        <w:ind w:left="0"/>
        <w:jc w:val="left"/>
      </w:pPr>
      <w:r>
        <w:rPr>
          <w:rFonts w:ascii="Times New Roman"/>
          <w:b/>
          <w:i w:val="false"/>
          <w:color w:val="000000"/>
        </w:rPr>
        <w:t xml:space="preserve"> 4. Мемлекеттік органның мүлкі</w:t>
      </w:r>
    </w:p>
    <w:bookmarkEnd w:id="83"/>
    <w:bookmarkStart w:name="z93" w:id="84"/>
    <w:p>
      <w:pPr>
        <w:spacing w:after="0"/>
        <w:ind w:left="0"/>
        <w:jc w:val="both"/>
      </w:pPr>
      <w:r>
        <w:rPr>
          <w:rFonts w:ascii="Times New Roman"/>
          <w:b w:val="false"/>
          <w:i w:val="false"/>
          <w:color w:val="000000"/>
          <w:sz w:val="28"/>
        </w:rPr>
        <w:t>
      21. Федоров ауданының экономика және қаржы бөлімінің заңнамада көзделген жағдайларда жедел басқару құқығында оқшауланған мүлкі болуы мүмкін.</w:t>
      </w:r>
    </w:p>
    <w:bookmarkEnd w:id="84"/>
    <w:bookmarkStart w:name="z94" w:id="85"/>
    <w:p>
      <w:pPr>
        <w:spacing w:after="0"/>
        <w:ind w:left="0"/>
        <w:jc w:val="both"/>
      </w:pPr>
      <w:r>
        <w:rPr>
          <w:rFonts w:ascii="Times New Roman"/>
          <w:b w:val="false"/>
          <w:i w:val="false"/>
          <w:color w:val="000000"/>
          <w:sz w:val="28"/>
        </w:rPr>
        <w:t>
      Федоров ауданының экономика және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5" w:id="86"/>
    <w:p>
      <w:pPr>
        <w:spacing w:after="0"/>
        <w:ind w:left="0"/>
        <w:jc w:val="both"/>
      </w:pPr>
      <w:r>
        <w:rPr>
          <w:rFonts w:ascii="Times New Roman"/>
          <w:b w:val="false"/>
          <w:i w:val="false"/>
          <w:color w:val="000000"/>
          <w:sz w:val="28"/>
        </w:rPr>
        <w:t>
      22. Федоров ауданының экономика және қаржы бөліміне бекітілген мүлік коммуналдық меншікке жатады.</w:t>
      </w:r>
    </w:p>
    <w:bookmarkEnd w:id="86"/>
    <w:bookmarkStart w:name="z96" w:id="87"/>
    <w:p>
      <w:pPr>
        <w:spacing w:after="0"/>
        <w:ind w:left="0"/>
        <w:jc w:val="both"/>
      </w:pPr>
      <w:r>
        <w:rPr>
          <w:rFonts w:ascii="Times New Roman"/>
          <w:b w:val="false"/>
          <w:i w:val="false"/>
          <w:color w:val="000000"/>
          <w:sz w:val="28"/>
        </w:rPr>
        <w:t>
      23. "Егер заңнамада өзгеше көзделмесе, Федоров ауданының экономика және қаржы бөлімі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24. Федоров ауданының экономика және қаржы бөлімін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