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ef74" w14:textId="f50e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15 шілдедегі № 347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редакциядағы 216) тармақшамен толықтырылсын:</w:t>
      </w:r>
    </w:p>
    <w:bookmarkStart w:name="z4" w:id="2"/>
    <w:p>
      <w:pPr>
        <w:spacing w:after="0"/>
        <w:ind w:left="0"/>
        <w:jc w:val="both"/>
      </w:pPr>
      <w:r>
        <w:rPr>
          <w:rFonts w:ascii="Times New Roman"/>
          <w:b w:val="false"/>
          <w:i w:val="false"/>
          <w:color w:val="000000"/>
          <w:sz w:val="28"/>
        </w:rPr>
        <w:t>
      "216) осы бұйрыққа 216-қосымшаға сәйкес Қазақстан Республикасы Төтенше жағдайлар министрлігі Түркістан облысының төтенше жағдайлар департаменті Сауран ауданының төтенше жағдайлар бөлімі туралы ереже бекітілсін.";</w:t>
      </w:r>
    </w:p>
    <w:bookmarkEnd w:id="2"/>
    <w:bookmarkStart w:name="z5" w:id="3"/>
    <w:p>
      <w:pPr>
        <w:spacing w:after="0"/>
        <w:ind w:left="0"/>
        <w:jc w:val="both"/>
      </w:pPr>
      <w:r>
        <w:rPr>
          <w:rFonts w:ascii="Times New Roman"/>
          <w:b w:val="false"/>
          <w:i w:val="false"/>
          <w:color w:val="000000"/>
          <w:sz w:val="28"/>
        </w:rPr>
        <w:t xml:space="preserve">
      аталған бұйрық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216-қосымшамен толықтырылсын.</w:t>
      </w:r>
    </w:p>
    <w:bookmarkEnd w:id="3"/>
    <w:bookmarkStart w:name="z6" w:id="4"/>
    <w:p>
      <w:pPr>
        <w:spacing w:after="0"/>
        <w:ind w:left="0"/>
        <w:jc w:val="both"/>
      </w:pPr>
      <w:r>
        <w:rPr>
          <w:rFonts w:ascii="Times New Roman"/>
          <w:b w:val="false"/>
          <w:i w:val="false"/>
          <w:color w:val="000000"/>
          <w:sz w:val="28"/>
        </w:rPr>
        <w:t>
      2. Қазақстан Республикасы Төтенше жағдайлар министрлігі Түркістан облысының төтенше жағдайлар департаменті бастығы:</w:t>
      </w:r>
    </w:p>
    <w:bookmarkEnd w:id="4"/>
    <w:bookmarkStart w:name="z7" w:id="5"/>
    <w:p>
      <w:pPr>
        <w:spacing w:after="0"/>
        <w:ind w:left="0"/>
        <w:jc w:val="both"/>
      </w:pPr>
      <w:r>
        <w:rPr>
          <w:rFonts w:ascii="Times New Roman"/>
          <w:b w:val="false"/>
          <w:i w:val="false"/>
          <w:color w:val="000000"/>
          <w:sz w:val="28"/>
        </w:rPr>
        <w:t>
      1) Қазақстан Республикасының заңнамасымен белгіленген тәртіпте әділет органдарында көрсетілген Ережені тіркеу бойынша шаралар қабылдасын;</w:t>
      </w:r>
    </w:p>
    <w:bookmarkEnd w:id="5"/>
    <w:bookmarkStart w:name="z8" w:id="6"/>
    <w:p>
      <w:pPr>
        <w:spacing w:after="0"/>
        <w:ind w:left="0"/>
        <w:jc w:val="both"/>
      </w:pPr>
      <w:r>
        <w:rPr>
          <w:rFonts w:ascii="Times New Roman"/>
          <w:b w:val="false"/>
          <w:i w:val="false"/>
          <w:color w:val="000000"/>
          <w:sz w:val="28"/>
        </w:rPr>
        <w:t>
      2) жеке құрамның көрсетілген Ережені зерделеуін ұйымдастырсын және оларды практикалық қызметте басшылыққа алуды қамтамасыз етсін;</w:t>
      </w:r>
    </w:p>
    <w:bookmarkEnd w:id="6"/>
    <w:bookmarkStart w:name="z9" w:id="7"/>
    <w:p>
      <w:pPr>
        <w:spacing w:after="0"/>
        <w:ind w:left="0"/>
        <w:jc w:val="both"/>
      </w:pPr>
      <w:r>
        <w:rPr>
          <w:rFonts w:ascii="Times New Roman"/>
          <w:b w:val="false"/>
          <w:i w:val="false"/>
          <w:color w:val="000000"/>
          <w:sz w:val="28"/>
        </w:rPr>
        <w:t>
      3) осы бұйрықтан туындайтын өзге де шараларды қабылдасын.</w:t>
      </w:r>
    </w:p>
    <w:bookmarkEnd w:id="7"/>
    <w:bookmarkStart w:name="z10" w:id="8"/>
    <w:p>
      <w:pPr>
        <w:spacing w:after="0"/>
        <w:ind w:left="0"/>
        <w:jc w:val="both"/>
      </w:pPr>
      <w:r>
        <w:rPr>
          <w:rFonts w:ascii="Times New Roman"/>
          <w:b w:val="false"/>
          <w:i w:val="false"/>
          <w:color w:val="000000"/>
          <w:sz w:val="28"/>
        </w:rPr>
        <w:t>
      3. Қазақстан Республикасы Төтенше жағдайлар министрлігі Кадр саясаты департаменті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1"/>
    <w:bookmarkStart w:name="z14" w:id="12"/>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министрінің</w:t>
            </w:r>
            <w:r>
              <w:br/>
            </w:r>
            <w:r>
              <w:rPr>
                <w:rFonts w:ascii="Times New Roman"/>
                <w:b w:val="false"/>
                <w:i/>
                <w:color w:val="000000"/>
                <w:sz w:val="20"/>
              </w:rPr>
              <w:t>міндетін атқарушы 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Күлшімбаев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15 шілдедегі</w:t>
            </w:r>
            <w:r>
              <w:br/>
            </w:r>
            <w:r>
              <w:rPr>
                <w:rFonts w:ascii="Times New Roman"/>
                <w:b w:val="false"/>
                <w:i w:val="false"/>
                <w:color w:val="000000"/>
                <w:sz w:val="20"/>
              </w:rPr>
              <w:t>№ 347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03 желтоқсандағы</w:t>
            </w:r>
            <w:r>
              <w:br/>
            </w:r>
            <w:r>
              <w:rPr>
                <w:rFonts w:ascii="Times New Roman"/>
                <w:b w:val="false"/>
                <w:i w:val="false"/>
                <w:color w:val="000000"/>
                <w:sz w:val="20"/>
              </w:rPr>
              <w:t>№ 60 бұйрығына 216-қосымша</w:t>
            </w:r>
          </w:p>
        </w:tc>
      </w:tr>
    </w:tbl>
    <w:bookmarkStart w:name="z17" w:id="13"/>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облысының төтенше жағдайлар департаменті Сауран ауданының төтенше жағдайлар бөлімі туралы ереже</w:t>
      </w:r>
    </w:p>
    <w:bookmarkEnd w:id="13"/>
    <w:bookmarkStart w:name="z18" w:id="14"/>
    <w:p>
      <w:pPr>
        <w:spacing w:after="0"/>
        <w:ind w:left="0"/>
        <w:jc w:val="left"/>
      </w:pPr>
      <w:r>
        <w:rPr>
          <w:rFonts w:ascii="Times New Roman"/>
          <w:b/>
          <w:i w:val="false"/>
          <w:color w:val="000000"/>
        </w:rPr>
        <w:t xml:space="preserve"> 1. Жалпы ережелер</w:t>
      </w:r>
    </w:p>
    <w:bookmarkEnd w:id="14"/>
    <w:bookmarkStart w:name="z19" w:id="15"/>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облысының төтенше жағдайлар департаменті Сауран ауданының төтенше жағдайлар бөлімі (бұдан әрі – Бөлім) Қазақстан Республикасы Төтенше жағдайлар министрлігі Түркістан облысының төтенше жағдайлар департаментіне (бұдан әрі – Департамент) тікелей бағынатын Қазақстан Республикасы Төтенше жағдайлар министрлігінің (бұдан әрі – Министрлік) аумақтық бөлімшесі болып табылады.</w:t>
      </w:r>
    </w:p>
    <w:bookmarkEnd w:id="15"/>
    <w:bookmarkStart w:name="z20" w:id="16"/>
    <w:p>
      <w:pPr>
        <w:spacing w:after="0"/>
        <w:ind w:left="0"/>
        <w:jc w:val="both"/>
      </w:pPr>
      <w:r>
        <w:rPr>
          <w:rFonts w:ascii="Times New Roman"/>
          <w:b w:val="false"/>
          <w:i w:val="false"/>
          <w:color w:val="000000"/>
          <w:sz w:val="28"/>
        </w:rPr>
        <w:t xml:space="preserve">
      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6"/>
    <w:bookmarkStart w:name="z21" w:id="1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p>
    <w:bookmarkEnd w:id="17"/>
    <w:bookmarkStart w:name="z22" w:id="18"/>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8"/>
    <w:bookmarkStart w:name="z23" w:id="19"/>
    <w:p>
      <w:pPr>
        <w:spacing w:after="0"/>
        <w:ind w:left="0"/>
        <w:jc w:val="both"/>
      </w:pPr>
      <w:r>
        <w:rPr>
          <w:rFonts w:ascii="Times New Roman"/>
          <w:b w:val="false"/>
          <w:i w:val="false"/>
          <w:color w:val="000000"/>
          <w:sz w:val="28"/>
        </w:rPr>
        <w:t>
      5. Егер Бөлім заңнамаға сәйкес уәкiлеттiк берiлген болса, оның мемлекеттің атынан азаматтық-құқықтық қатынастардың тарапы болуға құқығы бар.</w:t>
      </w:r>
    </w:p>
    <w:bookmarkEnd w:id="19"/>
    <w:bookmarkStart w:name="z24" w:id="20"/>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20"/>
    <w:bookmarkStart w:name="z25" w:id="21"/>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21"/>
    <w:bookmarkStart w:name="z26" w:id="22"/>
    <w:p>
      <w:pPr>
        <w:spacing w:after="0"/>
        <w:ind w:left="0"/>
        <w:jc w:val="both"/>
      </w:pPr>
      <w:r>
        <w:rPr>
          <w:rFonts w:ascii="Times New Roman"/>
          <w:b w:val="false"/>
          <w:i w:val="false"/>
          <w:color w:val="000000"/>
          <w:sz w:val="28"/>
        </w:rPr>
        <w:t>
      8. Бөлімнің заңды мекенжайы: Қазақстан Республикасы, индексі 161221, Түркістан облысы, Сауран ауданы, Шорнақ ауылы, Алтынсарин көшесі, 24.</w:t>
      </w:r>
    </w:p>
    <w:bookmarkEnd w:id="22"/>
    <w:bookmarkStart w:name="z27" w:id="23"/>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Түркістан облысының төтенше жағдайлар департаменті Сауран ауданының төтенше жағдайлар бөлімі" республикалық мемлекеттік мекемесі.</w:t>
      </w:r>
    </w:p>
    <w:bookmarkEnd w:id="23"/>
    <w:bookmarkStart w:name="z28" w:id="24"/>
    <w:p>
      <w:pPr>
        <w:spacing w:after="0"/>
        <w:ind w:left="0"/>
        <w:jc w:val="both"/>
      </w:pPr>
      <w:r>
        <w:rPr>
          <w:rFonts w:ascii="Times New Roman"/>
          <w:b w:val="false"/>
          <w:i w:val="false"/>
          <w:color w:val="000000"/>
          <w:sz w:val="28"/>
        </w:rPr>
        <w:t>
      10. Осы Ереже Бөлімнің құрылтай құжаты болып табылады.</w:t>
      </w:r>
    </w:p>
    <w:bookmarkEnd w:id="24"/>
    <w:bookmarkStart w:name="z29" w:id="25"/>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25"/>
    <w:bookmarkStart w:name="z30" w:id="26"/>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26"/>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1" w:id="27"/>
    <w:p>
      <w:pPr>
        <w:spacing w:after="0"/>
        <w:ind w:left="0"/>
        <w:jc w:val="left"/>
      </w:pPr>
      <w:r>
        <w:rPr>
          <w:rFonts w:ascii="Times New Roman"/>
          <w:b/>
          <w:i w:val="false"/>
          <w:color w:val="000000"/>
        </w:rPr>
        <w:t xml:space="preserve"> 2. Бөлімнің негізгі міндеттері, функциялары мен құқықтары</w:t>
      </w:r>
    </w:p>
    <w:bookmarkEnd w:id="27"/>
    <w:bookmarkStart w:name="z32" w:id="28"/>
    <w:p>
      <w:pPr>
        <w:spacing w:after="0"/>
        <w:ind w:left="0"/>
        <w:jc w:val="both"/>
      </w:pPr>
      <w:r>
        <w:rPr>
          <w:rFonts w:ascii="Times New Roman"/>
          <w:b w:val="false"/>
          <w:i w:val="false"/>
          <w:color w:val="000000"/>
          <w:sz w:val="28"/>
        </w:rPr>
        <w:t>
      13. Бөлімнің міндеттері:</w:t>
      </w:r>
    </w:p>
    <w:bookmarkEnd w:id="28"/>
    <w:p>
      <w:pPr>
        <w:spacing w:after="0"/>
        <w:ind w:left="0"/>
        <w:jc w:val="both"/>
      </w:pPr>
      <w:r>
        <w:rPr>
          <w:rFonts w:ascii="Times New Roman"/>
          <w:b w:val="false"/>
          <w:i w:val="false"/>
          <w:color w:val="000000"/>
          <w:sz w:val="28"/>
        </w:rPr>
        <w:t>
      1) азаматтық қорғау саласындағы мемлекеттік саясатты іске асыруға қатысу;</w:t>
      </w:r>
    </w:p>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p>
      <w:pPr>
        <w:spacing w:after="0"/>
        <w:ind w:left="0"/>
        <w:jc w:val="both"/>
      </w:pPr>
      <w:r>
        <w:rPr>
          <w:rFonts w:ascii="Times New Roman"/>
          <w:b w:val="false"/>
          <w:i w:val="false"/>
          <w:color w:val="000000"/>
          <w:sz w:val="28"/>
        </w:rPr>
        <w:t>
      4) өрттердің алдын алу мен сөндіруді ұйымдастыру.</w:t>
      </w:r>
    </w:p>
    <w:bookmarkStart w:name="z33" w:id="29"/>
    <w:p>
      <w:pPr>
        <w:spacing w:after="0"/>
        <w:ind w:left="0"/>
        <w:jc w:val="both"/>
      </w:pPr>
      <w:r>
        <w:rPr>
          <w:rFonts w:ascii="Times New Roman"/>
          <w:b w:val="false"/>
          <w:i w:val="false"/>
          <w:color w:val="000000"/>
          <w:sz w:val="28"/>
        </w:rPr>
        <w:t>
      14. Бөлімнің функциялары:</w:t>
      </w:r>
    </w:p>
    <w:bookmarkEnd w:id="2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p>
      <w:pPr>
        <w:spacing w:after="0"/>
        <w:ind w:left="0"/>
        <w:jc w:val="both"/>
      </w:pPr>
      <w:r>
        <w:rPr>
          <w:rFonts w:ascii="Times New Roman"/>
          <w:b w:val="false"/>
          <w:i w:val="false"/>
          <w:color w:val="000000"/>
          <w:sz w:val="28"/>
        </w:rPr>
        <w:t>
      2) азаматтық қорғау күштерінің қызметін қамтамасыз ету;</w:t>
      </w:r>
    </w:p>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p>
      <w:pPr>
        <w:spacing w:after="0"/>
        <w:ind w:left="0"/>
        <w:jc w:val="both"/>
      </w:pPr>
      <w:r>
        <w:rPr>
          <w:rFonts w:ascii="Times New Roman"/>
          <w:b w:val="false"/>
          <w:i w:val="false"/>
          <w:color w:val="000000"/>
          <w:sz w:val="28"/>
        </w:rPr>
        <w:t>
      28)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p>
      <w:pPr>
        <w:spacing w:after="0"/>
        <w:ind w:left="0"/>
        <w:jc w:val="both"/>
      </w:pPr>
      <w:r>
        <w:rPr>
          <w:rFonts w:ascii="Times New Roman"/>
          <w:b w:val="false"/>
          <w:i w:val="false"/>
          <w:color w:val="000000"/>
          <w:sz w:val="28"/>
        </w:rPr>
        <w:t>
      29)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30) өз құзыреті шегінде терроризммен күрес жөніндегі аудандық штабтың жұмысына қатысу;</w:t>
      </w:r>
    </w:p>
    <w:p>
      <w:pPr>
        <w:spacing w:after="0"/>
        <w:ind w:left="0"/>
        <w:jc w:val="both"/>
      </w:pPr>
      <w:r>
        <w:rPr>
          <w:rFonts w:ascii="Times New Roman"/>
          <w:b w:val="false"/>
          <w:i w:val="false"/>
          <w:color w:val="000000"/>
          <w:sz w:val="28"/>
        </w:rPr>
        <w:t>
      31) өз құзыреті шегінде аудандық Терроризмге қарсы комиссияның жұмысына қатысу;</w:t>
      </w:r>
    </w:p>
    <w:p>
      <w:pPr>
        <w:spacing w:after="0"/>
        <w:ind w:left="0"/>
        <w:jc w:val="both"/>
      </w:pPr>
      <w:r>
        <w:rPr>
          <w:rFonts w:ascii="Times New Roman"/>
          <w:b w:val="false"/>
          <w:i w:val="false"/>
          <w:color w:val="000000"/>
          <w:sz w:val="28"/>
        </w:rPr>
        <w:t>
      32)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p>
      <w:pPr>
        <w:spacing w:after="0"/>
        <w:ind w:left="0"/>
        <w:jc w:val="both"/>
      </w:pPr>
      <w:r>
        <w:rPr>
          <w:rFonts w:ascii="Times New Roman"/>
          <w:b w:val="false"/>
          <w:i w:val="false"/>
          <w:color w:val="000000"/>
          <w:sz w:val="28"/>
        </w:rPr>
        <w:t>
      33)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Start w:name="z34" w:id="30"/>
    <w:p>
      <w:pPr>
        <w:spacing w:after="0"/>
        <w:ind w:left="0"/>
        <w:jc w:val="both"/>
      </w:pPr>
      <w:r>
        <w:rPr>
          <w:rFonts w:ascii="Times New Roman"/>
          <w:b w:val="false"/>
          <w:i w:val="false"/>
          <w:color w:val="000000"/>
          <w:sz w:val="28"/>
        </w:rPr>
        <w:t>
      15. Құқықтары және міндеттері:</w:t>
      </w:r>
    </w:p>
    <w:bookmarkEnd w:id="3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Start w:name="z35" w:id="31"/>
    <w:p>
      <w:pPr>
        <w:spacing w:after="0"/>
        <w:ind w:left="0"/>
        <w:jc w:val="left"/>
      </w:pPr>
      <w:r>
        <w:rPr>
          <w:rFonts w:ascii="Times New Roman"/>
          <w:b/>
          <w:i w:val="false"/>
          <w:color w:val="000000"/>
        </w:rPr>
        <w:t xml:space="preserve"> 3. Бөлім қызметін ұйымдастыру</w:t>
      </w:r>
    </w:p>
    <w:bookmarkEnd w:id="31"/>
    <w:bookmarkStart w:name="z36" w:id="32"/>
    <w:p>
      <w:pPr>
        <w:spacing w:after="0"/>
        <w:ind w:left="0"/>
        <w:jc w:val="both"/>
      </w:pPr>
      <w:r>
        <w:rPr>
          <w:rFonts w:ascii="Times New Roman"/>
          <w:b w:val="false"/>
          <w:i w:val="false"/>
          <w:color w:val="000000"/>
          <w:sz w:val="28"/>
        </w:rPr>
        <w:t>
      16. Бөлімге басшылықты бастық жүзеге асырады, ол Бөлімге жүктелген міндеттердің орындалуына және оның өз функцияларын жүзеге асыруына дербес жауап береді.</w:t>
      </w:r>
    </w:p>
    <w:bookmarkEnd w:id="32"/>
    <w:bookmarkStart w:name="z37" w:id="3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3"/>
    <w:bookmarkStart w:name="z38" w:id="34"/>
    <w:p>
      <w:pPr>
        <w:spacing w:after="0"/>
        <w:ind w:left="0"/>
        <w:jc w:val="both"/>
      </w:pPr>
      <w:r>
        <w:rPr>
          <w:rFonts w:ascii="Times New Roman"/>
          <w:b w:val="false"/>
          <w:i w:val="false"/>
          <w:color w:val="000000"/>
          <w:sz w:val="28"/>
        </w:rPr>
        <w:t>
      18. Бөлім бастығы:</w:t>
      </w:r>
    </w:p>
    <w:bookmarkEnd w:id="34"/>
    <w:p>
      <w:pPr>
        <w:spacing w:after="0"/>
        <w:ind w:left="0"/>
        <w:jc w:val="both"/>
      </w:pPr>
      <w:r>
        <w:rPr>
          <w:rFonts w:ascii="Times New Roman"/>
          <w:b w:val="false"/>
          <w:i w:val="false"/>
          <w:color w:val="000000"/>
          <w:sz w:val="28"/>
        </w:rPr>
        <w:t>
      1) Бөлім атынан сенімхатсыз әрекет етеді;</w:t>
      </w:r>
    </w:p>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p>
      <w:pPr>
        <w:spacing w:after="0"/>
        <w:ind w:left="0"/>
        <w:jc w:val="both"/>
      </w:pPr>
      <w:r>
        <w:rPr>
          <w:rFonts w:ascii="Times New Roman"/>
          <w:b w:val="false"/>
          <w:i w:val="false"/>
          <w:color w:val="000000"/>
          <w:sz w:val="28"/>
        </w:rPr>
        <w:t>
      15) Сауран ауданының аумағында орналасқан өртке қарсы қызметтерге қатысты аға жедел бастық болып табылады;</w:t>
      </w:r>
    </w:p>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Start w:name="z39" w:id="35"/>
    <w:p>
      <w:pPr>
        <w:spacing w:after="0"/>
        <w:ind w:left="0"/>
        <w:jc w:val="left"/>
      </w:pPr>
      <w:r>
        <w:rPr>
          <w:rFonts w:ascii="Times New Roman"/>
          <w:b/>
          <w:i w:val="false"/>
          <w:color w:val="000000"/>
        </w:rPr>
        <w:t xml:space="preserve"> 4. Бөлімнің мүлкі</w:t>
      </w:r>
    </w:p>
    <w:bookmarkEnd w:id="35"/>
    <w:bookmarkStart w:name="z40" w:id="36"/>
    <w:p>
      <w:pPr>
        <w:spacing w:after="0"/>
        <w:ind w:left="0"/>
        <w:jc w:val="both"/>
      </w:pPr>
      <w:r>
        <w:rPr>
          <w:rFonts w:ascii="Times New Roman"/>
          <w:b w:val="false"/>
          <w:i w:val="false"/>
          <w:color w:val="000000"/>
          <w:sz w:val="28"/>
        </w:rPr>
        <w:t xml:space="preserve">
      19. Бөлімнің заңнамада көзделген жағдайларда жедел басқару құқығында оқшауланған мүлкі бар. </w:t>
      </w:r>
    </w:p>
    <w:bookmarkEnd w:id="3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41" w:id="37"/>
    <w:p>
      <w:pPr>
        <w:spacing w:after="0"/>
        <w:ind w:left="0"/>
        <w:jc w:val="both"/>
      </w:pPr>
      <w:r>
        <w:rPr>
          <w:rFonts w:ascii="Times New Roman"/>
          <w:b w:val="false"/>
          <w:i w:val="false"/>
          <w:color w:val="000000"/>
          <w:sz w:val="28"/>
        </w:rPr>
        <w:t>
      20. Бөлімге бекітіліп берілген мүлік республикалық және коммуналдық меншікке жатады.</w:t>
      </w:r>
    </w:p>
    <w:bookmarkEnd w:id="37"/>
    <w:bookmarkStart w:name="z42" w:id="38"/>
    <w:p>
      <w:pPr>
        <w:spacing w:after="0"/>
        <w:ind w:left="0"/>
        <w:jc w:val="both"/>
      </w:pPr>
      <w:r>
        <w:rPr>
          <w:rFonts w:ascii="Times New Roman"/>
          <w:b w:val="false"/>
          <w:i w:val="false"/>
          <w:color w:val="000000"/>
          <w:sz w:val="28"/>
        </w:rPr>
        <w:t>
      21. Егер заңнамада өзгеше көзделмесе,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
    <w:bookmarkStart w:name="z43" w:id="39"/>
    <w:p>
      <w:pPr>
        <w:spacing w:after="0"/>
        <w:ind w:left="0"/>
        <w:jc w:val="left"/>
      </w:pPr>
      <w:r>
        <w:rPr>
          <w:rFonts w:ascii="Times New Roman"/>
          <w:b/>
          <w:i w:val="false"/>
          <w:color w:val="000000"/>
        </w:rPr>
        <w:t xml:space="preserve"> 5. Бөлімді қайта ұйымдастыру және тарату</w:t>
      </w:r>
    </w:p>
    <w:bookmarkEnd w:id="39"/>
    <w:bookmarkStart w:name="z44" w:id="40"/>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