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37d8" w14:textId="9ba3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2018 жылғы 22 маусымдағы № 152/31 "Успен ауданының ауылдар және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Успен аудандық мәслихатының 2021 жылғы 18 қазандағы № 59/9 шешімі</w:t>
      </w:r>
    </w:p>
    <w:p>
      <w:pPr>
        <w:spacing w:after="0"/>
        <w:ind w:left="0"/>
        <w:jc w:val="both"/>
      </w:pPr>
      <w:bookmarkStart w:name="z1" w:id="0"/>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2018 жылғы 22 маусымдағы № 152/31 "Успен ауданының ауылдар және ауылдық округтерінің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6011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Успен аудандық мәслихатының 2018 жылғы 22 маусымдағы № 152/31 шешімінің тақырыбы жаңа редакцияда жазылсын:</w:t>
      </w:r>
    </w:p>
    <w:bookmarkEnd w:id="2"/>
    <w:p>
      <w:pPr>
        <w:spacing w:after="0"/>
        <w:ind w:left="0"/>
        <w:jc w:val="both"/>
      </w:pPr>
      <w:r>
        <w:rPr>
          <w:rFonts w:ascii="Times New Roman"/>
          <w:b w:val="false"/>
          <w:i w:val="false"/>
          <w:color w:val="000000"/>
          <w:sz w:val="28"/>
        </w:rPr>
        <w:t>
      "Успен ауданының ауылдық округтерінің жергілікті қоғамдастық жиналысының регламентін бекіту туралы";</w:t>
      </w:r>
    </w:p>
    <w:bookmarkStart w:name="z4" w:id="3"/>
    <w:p>
      <w:pPr>
        <w:spacing w:after="0"/>
        <w:ind w:left="0"/>
        <w:jc w:val="both"/>
      </w:pPr>
      <w:r>
        <w:rPr>
          <w:rFonts w:ascii="Times New Roman"/>
          <w:b w:val="false"/>
          <w:i w:val="false"/>
          <w:color w:val="000000"/>
          <w:sz w:val="28"/>
        </w:rPr>
        <w:t>
      көрсетілген шешімнің 1-тармағы жаңа редакцияда жазылсын:</w:t>
      </w:r>
    </w:p>
    <w:bookmarkEnd w:id="3"/>
    <w:p>
      <w:pPr>
        <w:spacing w:after="0"/>
        <w:ind w:left="0"/>
        <w:jc w:val="both"/>
      </w:pPr>
      <w:r>
        <w:rPr>
          <w:rFonts w:ascii="Times New Roman"/>
          <w:b w:val="false"/>
          <w:i w:val="false"/>
          <w:color w:val="000000"/>
          <w:sz w:val="28"/>
        </w:rPr>
        <w:t>
      "1. Қоса беріліп отырған Успен ауданының ауылдық округтерінің жергілікті қоғамдастық жиналысының регламенті (бұдан әрі - Регламент) бекітілсін.";</w:t>
      </w:r>
    </w:p>
    <w:bookmarkStart w:name="z5" w:id="4"/>
    <w:p>
      <w:pPr>
        <w:spacing w:after="0"/>
        <w:ind w:left="0"/>
        <w:jc w:val="both"/>
      </w:pPr>
      <w:r>
        <w:rPr>
          <w:rFonts w:ascii="Times New Roman"/>
          <w:b w:val="false"/>
          <w:i w:val="false"/>
          <w:color w:val="000000"/>
          <w:sz w:val="28"/>
        </w:rPr>
        <w:t>
      көрсетілген шешімнің Регламент тақырыбы жаңа редакцияда жазылсын:</w:t>
      </w:r>
    </w:p>
    <w:bookmarkEnd w:id="4"/>
    <w:p>
      <w:pPr>
        <w:spacing w:after="0"/>
        <w:ind w:left="0"/>
        <w:jc w:val="both"/>
      </w:pPr>
      <w:r>
        <w:rPr>
          <w:rFonts w:ascii="Times New Roman"/>
          <w:b w:val="false"/>
          <w:i w:val="false"/>
          <w:color w:val="000000"/>
          <w:sz w:val="28"/>
        </w:rPr>
        <w:t>
      "Успен ауданының ауылдық округтерінің жергілікті қоғамдастық жиналысының регламентін бекіту туралы";</w:t>
      </w:r>
    </w:p>
    <w:bookmarkStart w:name="z6" w:id="5"/>
    <w:p>
      <w:pPr>
        <w:spacing w:after="0"/>
        <w:ind w:left="0"/>
        <w:jc w:val="both"/>
      </w:pPr>
      <w:r>
        <w:rPr>
          <w:rFonts w:ascii="Times New Roman"/>
          <w:b w:val="false"/>
          <w:i w:val="false"/>
          <w:color w:val="000000"/>
          <w:sz w:val="28"/>
        </w:rPr>
        <w:t>
      көрсетілген шешімнің Регламентінің 1-тармағы жаңа редакцияда жазылсын:</w:t>
      </w:r>
    </w:p>
    <w:bookmarkEnd w:id="5"/>
    <w:p>
      <w:pPr>
        <w:spacing w:after="0"/>
        <w:ind w:left="0"/>
        <w:jc w:val="both"/>
      </w:pPr>
      <w:r>
        <w:rPr>
          <w:rFonts w:ascii="Times New Roman"/>
          <w:b w:val="false"/>
          <w:i w:val="false"/>
          <w:color w:val="000000"/>
          <w:sz w:val="28"/>
        </w:rPr>
        <w:t xml:space="preserve">
      "1. Осы Успен ауданының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 xml:space="preserve">39-3-бабының </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сәйкес әзірленді.";</w:t>
      </w:r>
    </w:p>
    <w:bookmarkStart w:name="z7" w:id="6"/>
    <w:p>
      <w:pPr>
        <w:spacing w:after="0"/>
        <w:ind w:left="0"/>
        <w:jc w:val="both"/>
      </w:pPr>
      <w:r>
        <w:rPr>
          <w:rFonts w:ascii="Times New Roman"/>
          <w:b w:val="false"/>
          <w:i w:val="false"/>
          <w:color w:val="000000"/>
          <w:sz w:val="28"/>
        </w:rPr>
        <w:t>
      көрсетілген шешімнің Регламентінің 4, 5, және 6-тармақтары жаңа редакцияда жазылсын:</w:t>
      </w:r>
    </w:p>
    <w:bookmarkEnd w:id="6"/>
    <w:bookmarkStart w:name="z8" w:id="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7"/>
    <w:p>
      <w:pPr>
        <w:spacing w:after="0"/>
        <w:ind w:left="0"/>
        <w:jc w:val="both"/>
      </w:pPr>
      <w:r>
        <w:rPr>
          <w:rFonts w:ascii="Times New Roman"/>
          <w:b w:val="false"/>
          <w:i w:val="false"/>
          <w:color w:val="000000"/>
          <w:sz w:val="28"/>
        </w:rPr>
        <w:t xml:space="preserve">
      бағдарламалық құжаттардың, жергілікті қоғамдастықты дамыту бағдарламаларының жобаларын талқылау және қарау; </w:t>
      </w:r>
    </w:p>
    <w:p>
      <w:pPr>
        <w:spacing w:after="0"/>
        <w:ind w:left="0"/>
        <w:jc w:val="both"/>
      </w:pPr>
      <w:r>
        <w:rPr>
          <w:rFonts w:ascii="Times New Roman"/>
          <w:b w:val="false"/>
          <w:i w:val="false"/>
          <w:color w:val="000000"/>
          <w:sz w:val="28"/>
        </w:rPr>
        <w:t xml:space="preserve">
      ауылдық округ (бұдан әрі – ауылдық округ) бюджетінің жобасын және бюджеттің атқарылуы туралы есепті келісу; </w:t>
      </w:r>
    </w:p>
    <w:p>
      <w:pPr>
        <w:spacing w:after="0"/>
        <w:ind w:left="0"/>
        <w:jc w:val="both"/>
      </w:pPr>
      <w:r>
        <w:rPr>
          <w:rFonts w:ascii="Times New Roman"/>
          <w:b w:val="false"/>
          <w:i w:val="false"/>
          <w:color w:val="000000"/>
          <w:sz w:val="28"/>
        </w:rPr>
        <w:t xml:space="preserve">
      Успен ауданының ауылдық округ әкімі аппаратының (бұдан әрі – әкім аппараты) ауылдық округтің коммуналдық меншігін (жергілікті өзін-өзі басқаруың коммуналдық меншігін) басқару жөніндегі шешімдерін келісу; </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xml:space="preserve">
      ауылдық округ бюджетінің атқарылуына жүргізілген мониторинг нәтижелері туралы есепті тыңдау және талқылау; </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xml:space="preserve">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 </w:t>
      </w:r>
    </w:p>
    <w:p>
      <w:pPr>
        <w:spacing w:after="0"/>
        <w:ind w:left="0"/>
        <w:jc w:val="both"/>
      </w:pPr>
      <w:r>
        <w:rPr>
          <w:rFonts w:ascii="Times New Roman"/>
          <w:b w:val="false"/>
          <w:i w:val="false"/>
          <w:color w:val="000000"/>
          <w:sz w:val="28"/>
        </w:rPr>
        <w:t xml:space="preserve">
      ауылдық округ әкіміне кандидат ретінде тіркеу үшін Успен аудандық сайлау комиссиясына одан әрі енгізу үшін Успен ауданының әкімі (бұдан әрі – аудан әкімі) ауылдық округ әкімі лауазымына ұсынған кандидатураларды келісу;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xml:space="preserve">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 </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9" w:id="8"/>
    <w:p>
      <w:pPr>
        <w:spacing w:after="0"/>
        <w:ind w:left="0"/>
        <w:jc w:val="both"/>
      </w:pPr>
      <w:r>
        <w:rPr>
          <w:rFonts w:ascii="Times New Roman"/>
          <w:b w:val="false"/>
          <w:i w:val="false"/>
          <w:color w:val="000000"/>
          <w:sz w:val="28"/>
        </w:rPr>
        <w:t>
      5. Жиналысты ауылдық округ әкiмі дербес немесе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0" w:id="9"/>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аудан әкімдігінің ресми сайты, интернет ресурстар арқылы хабардар етіледі.</w:t>
      </w:r>
    </w:p>
    <w:bookmarkEnd w:id="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1" w:id="10"/>
    <w:p>
      <w:pPr>
        <w:spacing w:after="0"/>
        <w:ind w:left="0"/>
        <w:jc w:val="both"/>
      </w:pPr>
      <w:r>
        <w:rPr>
          <w:rFonts w:ascii="Times New Roman"/>
          <w:b w:val="false"/>
          <w:i w:val="false"/>
          <w:color w:val="000000"/>
          <w:sz w:val="28"/>
        </w:rPr>
        <w:t>
      көрсетілген шешімнің Регламентінің 12, 13, 14 және 15-тармақтары жаңа редакцияда жазылсын:</w:t>
      </w:r>
    </w:p>
    <w:bookmarkEnd w:id="10"/>
    <w:bookmarkStart w:name="z12" w:id="1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Отырыстың датасы хаттаманың датасы болып табылады. Егер ол бірнеше күнге жалғасса, онда сызықша арқылы отырыстың басталған және аяқталған датасы көрсетіледі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Успен аудандық мәслихатының қарауына беріледі.</w:t>
      </w:r>
    </w:p>
    <w:bookmarkStart w:name="z13" w:id="12"/>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12"/>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Успен аудандық мәслихатының отырысында алдын ала талқылаудан соң шешеді және жиналыс шешімдерін қарау нәтижелерін бес жұмыс күні ішінде жиналыстың мүшелеріне жеткізеді.</w:t>
      </w:r>
    </w:p>
    <w:bookmarkStart w:name="z14" w:id="13"/>
    <w:p>
      <w:pPr>
        <w:spacing w:after="0"/>
        <w:ind w:left="0"/>
        <w:jc w:val="both"/>
      </w:pPr>
      <w:r>
        <w:rPr>
          <w:rFonts w:ascii="Times New Roman"/>
          <w:b w:val="false"/>
          <w:i w:val="false"/>
          <w:color w:val="000000"/>
          <w:sz w:val="28"/>
        </w:rPr>
        <w:t>
      14. Әкім аппараты ауылдық округ әкімінің жиналыс шешімдерін қарау нәтижелерін бес жұмыс күні ішінде жиналыстың мүшелеріне жеткізеді.</w:t>
      </w:r>
    </w:p>
    <w:bookmarkEnd w:id="13"/>
    <w:bookmarkStart w:name="z15" w:id="1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 шақырылымында қабылданған және ауылдық округ әкімі мақұлдаған шешімдердің орындалуын қамтамасыз етеді.".</w:t>
      </w:r>
    </w:p>
    <w:bookmarkEnd w:id="14"/>
    <w:bookmarkStart w:name="z16" w:id="15"/>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