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0112" w14:textId="f880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 ауданы 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27 желтоқсандағы № 13-16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 ауданы Май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41 506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41 506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мың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бюджетінің келесі салықтық емес түсімдер есебінен қалыптасуы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округ бюджетіне берілетін субвенция көлемі 26 265 мың теңге сомасында көзделгендігі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2023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2024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