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0112" w14:textId="f880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Ақжар ауданы Май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27 желтоқсандағы № 13-16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Ақжар ауданы Май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41 506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40 276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41 506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 мың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бюджетінің келесі салықтық емес түсімдер есебінен қалыптасуы белгіленсін: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аудандық бюджеттен округ бюджетіне берілетін субвенция көлемі 26 265 мың теңге сомасында көзделгендігі ескерілсін.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Май ауылдық округінің 2022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Май ауылдық округінің 2023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Май ауылдық округінің 2024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