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ca71" w14:textId="c20c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Солтүстік Қазақстан облысы Жамбыл ауданы Мирный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Солтүстік Қазақстан облысы Жамбыл ауданы Мирный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25 554,4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23 173,4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26 206,3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–651,9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округтің бюджетіне аудандық бюджеттен берілетін 21 029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нысаналы трансферттерді бөлу Солтүстік Қазақстан облысы Жамбыл ауданы Мирный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00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2022 жылға арналған ауылдық округ бюджетінде Қазақстан Республикасының Ұлттық қорынан берілетін кепілдендірілген трансферт есебінен ағымдағы нысаналы трансферттер түсімі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көрсетілген ағымдағы нысаналы трансферттерді бөлу Солтүстік Қазақстан облысы Жамбыл ауданы Мирный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6-2-тармақпен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2022 жылға арналған ауылдық округ бюджетінде облыстық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Мирный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6-3-тармақпен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6-4. 2022 жылға арналған ауылдық округ бюджетінде аудандық бюджеттен нысаналы трансферттер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нысаналы трансферттерді бөлу Солтүстік Қазақстан облысы Жамбыл ауданы Мирный ауылдық округі әкімінің 2022-2024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6-4-тармақпен толықтырылды - Солтүстік Қазақстан облысы Жамбыл ауданы мәслихатының 25.11.2022 </w:t>
      </w:r>
      <w:r>
        <w:rPr>
          <w:rFonts w:ascii="Times New Roman"/>
          <w:b w:val="false"/>
          <w:i w:val="false"/>
          <w:color w:val="00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 Мирный ауылдық округінің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25.11.2022 </w:t>
      </w:r>
      <w:r>
        <w:rPr>
          <w:rFonts w:ascii="Times New Roman"/>
          <w:b w:val="false"/>
          <w:i w:val="false"/>
          <w:color w:val="ff0000"/>
          <w:sz w:val="28"/>
        </w:rPr>
        <w:t>№ 21/8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Мирный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Мирный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30.03.2022 </w:t>
      </w:r>
      <w:r>
        <w:rPr>
          <w:rFonts w:ascii="Times New Roman"/>
          <w:b w:val="false"/>
          <w:i w:val="false"/>
          <w:color w:val="ff0000"/>
          <w:sz w:val="28"/>
        </w:rPr>
        <w:t>№ 13/9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