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7e40" w14:textId="c167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Тайынша қаласының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Тайынша қаласының 2022 –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- 566591,2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- 72902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62302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431387,2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-581941,3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-15350,1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15350,1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15350,1.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Тайынша қаласы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Тайынша қаласының кірістері негізгі капиталды сатудан түсетін мынадай түсімдер есебінен қалыптасатыны белгіленсін: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Тайынша қаласының 2022 жылға арналған бюджетінде Тайынша қаласының бюджетіне 309357,1 мың теңге сомасында нысаналы ағымдағы даму трансферттерінің түсімі ескерілсін.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Тайынша қаласының бюджетінде республикалық бюджеттен Тайынша қаласының бюджетіне 646 мың теңге сомасында ағымдағы нысаналы трансферттер ескерілсін.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Тайынша қаласының бюджетінде аудандық бюджеттен Тайынша қаласының бюджетіне ағымдағы нысаналы трансферттердің түсімі 81384,1 мың теңге сомасында ескерілсін.";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2022 жылға арналған Тайынша қаласының бюджетінде облыстық бюджеттен Тайынша қаласының бюджетіне ағымдағы нысаналы трансферттердің түсімі 40 000 мың теңге сомасында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Тайынша қаласының 2022 жылға арналған бюджетінде осы шешімнің 4-қосымшасына сәйкес қаржы жылының басында қалыптасқан бюджет қаражатының бос қалдықтары есебінен 15350,1 мың теңге сомасында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Тайынша қаласының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Тайынша қаласының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Тайынша қаласының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 қаражатының бос қалдықтарын бағыттау.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03.11.2022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