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9062" w14:textId="e549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Тимирязев ауданы Мичурин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27 желтоқсандағы № 9/13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Тимирязев ауданы Мичурин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114 124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112 371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Мичурин ауылдық округтің аумағында орналасқан жеке тұлғаларға мүлік салығы;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округінің ауылдарында тіркелген жеке және заңды тұлғалардан алынатын көлік құралдары салығы.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округінің бюджетінде 2022 жылға арналған аудандық бюджеттен берілетін бюджеттік субвенциялар 12 457 мың теңге сомасында көзделгені ескерілсін.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2022 жылға арналған республикалық және облыстық бюджеттерден берілетін нысаналы трансферттер түсімі 9 299 мың теңге сомасында көзделгені ескерілсін.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мүлігіне саланатын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Занды тұлғалардан көлік кұралдарына саланатын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кұралдарына саланатын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қала,ауыл,аулдық округ коммуналдық меншігінен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Максатты ағымдағы 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қызметтерге республикалық бюджеттен түскен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үй-коммуналдык шаруашылыққа республикалық бюджеттен түскен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Мәдениетке,спортқа,туризмге және ақпараттық кеңістікке республикалық бюджеттен сувенциялар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коммуникацияға республикалық бюджеттен түскен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түскен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бюджеттен түскен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кепілдендірілген трансферт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қызметтерге республилық бюджеттен түскен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түскен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Түрғын үй-коммуналдық шаруашылыққа республикалық бюджеттен түскен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түскен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кепілдендірілген трансферт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Мәдениетке,спортқа,туризмге және ақпараттық кеңістікке республикалық бюджеттен сувенция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коммуникацияға республикалық бюджеттен түскен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бюджеттен түскен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