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26391" w14:textId="81263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Мақтаарал аудандық мәслихатының 2020 жылғы 30 желтоқсандағы № 76-463-VI "2021-2023 жылдарға арналған кенттер мен ауылдық округтердің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Мақтаарал аудандық мәслихатының 2021 жылғы 28 шілдедегі № 10-52-VII шешiмi.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Мақтаарал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Мақтаарал аудандық мәслихатының 2020 жылғы 30 желтоқсандағы № 76-463-VI "2021-2023 жылдарға арналған кенттер мен ауылдық округтердің бюджеті туралы" (Нормативтік құқықтық актілерді мемлекеттік тіркеу тізілімінде № 6006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Достық ауылдық округінің 2021-2023 жылдарға арналған бюджеті 1, 2 және 3 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42 433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15 597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26 836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46 112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- 3 679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3 679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3 679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А.Қалыбеков ауылдық округінің 2021-2032 жылдарға арналған бюджеті 5, 6 және 7-қосымшаларға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37 988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9 468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28 520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43 539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- 5 551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5 551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5 551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Мырзакент кентінің 2021-2023 жылдарға арналған бюджеті 9, 10 және 11-қосымшаларға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57 330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33 316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24 014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60 320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- 2 990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2 990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2 990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Еңбекші ауылдық округінің 2021-2023 жылдарға арналған бюджеті 12, 13 және 14-қосымшаларға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43 491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8 132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35 359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44 242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751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751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Жаңа жол ауылдық округінің 2021-2023 жылдарға арналған бюджеті 16, 17 және 18-қосымшаларға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39 766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11 058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28 708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41 817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- 2 051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2 051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Иіржар ауылдық округінің 2021-2023 жылдарға арналған бюджеті 20, 21 және 22-қосымшаларға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51 713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10 425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41 288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53 914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-2 001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2 001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Ж.Нұрлыбаев ауылдық округінің 2021-2023 жылдарға арналған бюджеті 24, 25 және 26-қосымшаларға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61 340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9 253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52 087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63 027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-1 687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1 687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1 687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Атакент кентінің 2021-2023 жылдарға арналған бюджеті 28, 29 және 30-қосымшаларға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72 423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60 241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12 182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81 525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-9 102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9 102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9 102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Бірлік ауылдық округінің 2021-2023 жылдарға арналған бюджеті 31, 32 және 33-қосымшаларға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60 565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13 126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47 439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61 042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Жамбыл ауылдық округінің 2021-2023 жылдарға арналған бюджеті 31, 32 және 33-қосымшаларға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56 734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12 178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44 299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59 337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- 2 603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2 603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2 603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Мақтарал ауылдық округінің 2021-2023 жылдарға арналған бюджеті 31, 32 және 33-қосымшаларға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60 068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20 525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39 543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63 240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- 3 172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3 172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3 172 мың теңге.";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Мақтаарал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шілдедегі № 10-52-VII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76-463-VI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Достық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шілдедегі № 10-52-VII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76-463-VI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А.Қалыбеков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шілдедегі № 10-52-VII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76-463-VI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Мырзакент кентінің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шілдедегі № 10-52-VII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76-463-VI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шілдедегі № 10-52-VII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76-463-VI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Жаңажол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шілдедегі № 10-52-VII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76-463-VI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Иіржар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шілдедегі № 10-52-VII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76-463-VI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Ж.Нұрлыбаев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шілдедегі № 10-52-VII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76-463-VI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Атакент кентінің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шілдедегі № 10-52-VII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76-463-VI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Бірлік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шілдедегі № 10-52-VII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76-463-VI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шілдедегі № 10-52-VII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76-463-VI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Мақтарал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