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5d82" w14:textId="7885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29 желтоқсандағы № 13-82/VII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Ақсукент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34 195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2022 жылға 56 248 мың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 мөлшері 2022 жылға 39 583 мың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Арыс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субвенция мөлшері 2022 жылға 55 602мың теңге.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Жібек-жолы ауылдық округінің 2020-2024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бюджетке берілетін субвенция мөлшері 2022 жылға 51 491 мың теңге.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Қайнарбұлақ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ауылдық бюджетке берілетін субвенция мөлшері 2022 жылға 57 452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бюджетке берілетін субвенция мөлшері 2022 жылға 91 625мың теңге.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Қарамұрт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ауылдық бюджетке берілетін субвенция мөлшері 2022 жылға 66 716 мың теңге.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бюджеттен ауылдық бюджетке берілетін субвенция мөлшері 2022 жылға 60 938мың теңге.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Құтарыс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1 174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ауылдық бюджетке берілетін субвенция мөлшері 2022 жылға 50 858 мың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Көлкент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ауылдық бюджетке берілетін субвенция мөлшері 2022 жылға 55 496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Манкент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бюджеттен ауылдық бюджетке берілетін субвенция мөлшері 2022 жылға 85 331 мың теңге.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2022 жылдың 1 қантарынан бастап қолданысқа енгізілсін.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