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af9d2" w14:textId="1baf9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Аягөз аудандық мәслихатының 2020 жылғы 25 желтоқсандағы № 55/544-VІ "2021-2023 жылдарға арналған Аягөз ауданының Малкелді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5 қарашадағы № 8/145-VII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Аягөз аудандық мәслихатының "2021-2023 жылдарға арналған Аягөз ауданының Малкелді ауылдық округінің бюджеті туралы" 2020 жылғы 25 желтоқсандағы №55/544-VІ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№8309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Малкелді ауылдық округінің бюджеті тиісінше 1, 2 және 3 қосымшаларға сәйкес, соның ішінде 2021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34608,0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33857,0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35220,0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- 612,0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612,0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612,0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5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8/145-VIІ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55/544-VI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Малкелді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