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cb34" w14:textId="348c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"2021-2023 жылдарға арналған Бородулиха ауданы Жезкент кенттік округінің бюджеті туралы"2021 жылғы 19 қаңтардағы № 2-7-VІI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23 шілдедегі № 8-6-VII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"2021-2023 жылдарға арналған Бородулиха ауданы Жезкент кенттік округінің бюджеті туралы" 2021 жылғы 19 қаңтардағы № 2-7-VІI (Нормативтік құқықтық актілерді мемлекеттік тіркеу тізілімінде № 8256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Жезкент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68154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68599,7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445,7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Жезкент кенттік округінің 2021 жылға арналған бюджетінде аудандық бюджеттен 562 мың теңге сомасында ағымдағы нысаналы трансферттер көзделсін.";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3-1-тармағымен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Жезкент ауылдық округінің 2021 жылға арналған бюджетінде облыстық бюджеттен 3527 мың теңге сомасында ағымдағы нысаналы трансферттер көзделсін.";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Бородулиха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Жезкент кенттік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