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e825" w14:textId="395e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19 қаңтардағы № 2-18-VII "2021-2023 жылдарға арналған Бородулиха ауданы Степной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10 желтоқсандағы № 11-18-VII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аудандық мәслихатының 2021 жылғы 19 қаңтардағы № 2-18-VII "2021-2023 жылдарға арналған Бородулиха ауданы Степной ауылдық округінің бюджеті туралы" (Нормативтік құқықтық актілерді мемлекеттік тіркеу тізілімінде 8367 нөмірімен тіркелген) шешіміне мынадай өзгерістер мен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Степной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2-1-тармағымен толықтырылсын: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Степной ауылдық округінің 2021 жылға арналған бюджетінде аудандық бюджеттен 2653 мың теңге сомасында ағымдағы нысаналы трансферттер көзделсін.";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1-қосымшасы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Бородулиха аудандық мәслихат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11-18-VII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Степной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