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e825" w14:textId="395e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19 қаңтардағы № 2-18-VII "2021-2023 жылдарға арналған Бородулиха ауданы Степной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10 желтоқсандағы № 11-18-VII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аудандық мәслихатының 2021 жылғы 19 қаңтардағы № 2-18-VII "2021-2023 жылдарға арналған Бородулиха ауданы Степной ауылдық округінің бюджеті туралы" (Нормативтік құқықтық актілерді мемлекеттік тіркеу тізілімінде 8367 нөмірімен тіркелген) шешіміне мынадай өзгерістер мен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Степной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19166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2-1-тармағымен толықтырылсын: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Степной ауылдық округінің 2021 жылға арналған бюджетінде аудандық бюджеттен 2653 мың теңге сомасында ағымдағы нысаналы трансферттер көзделсін.";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1-қосымшасы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Бородулиха аудандық мәслихат хатшысының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Степной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