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0af40" w14:textId="700af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53/542-VI "2021-2023 жылдарға арналған Жарма ауданы Божығұр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13 желтоқсандағы № 10/167-VII шешімі</w:t>
      </w:r>
    </w:p>
    <w:p>
      <w:pPr>
        <w:spacing w:after="0"/>
        <w:ind w:left="0"/>
        <w:jc w:val="both"/>
      </w:pPr>
      <w:r>
        <w:rPr>
          <w:rFonts w:ascii="Times New Roman"/>
          <w:b w:val="false"/>
          <w:i w:val="false"/>
          <w:color w:val="000000"/>
          <w:sz w:val="28"/>
        </w:rPr>
        <w:t>
      Жарма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Жарма аудандық мәслихатының VI "2021-2023 жылдарға арналған Жарма ауданы Божығұр ауылдық округінің бюджеті туралы" 2020 жылғы 30 желтоқсандағы № 53/542-VI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8322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2021-2023 жылдарға арналған Жарма ауданы Божығұр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33539,0 мың теңге, соның ішінде:</w:t>
      </w:r>
    </w:p>
    <w:p>
      <w:pPr>
        <w:spacing w:after="0"/>
        <w:ind w:left="0"/>
        <w:jc w:val="both"/>
      </w:pPr>
      <w:r>
        <w:rPr>
          <w:rFonts w:ascii="Times New Roman"/>
          <w:b w:val="false"/>
          <w:i w:val="false"/>
          <w:color w:val="000000"/>
          <w:sz w:val="28"/>
        </w:rPr>
        <w:t>
      салықтық түсімдер – 1463,9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32075,1 мың теңге;</w:t>
      </w:r>
    </w:p>
    <w:p>
      <w:pPr>
        <w:spacing w:after="0"/>
        <w:ind w:left="0"/>
        <w:jc w:val="both"/>
      </w:pPr>
      <w:r>
        <w:rPr>
          <w:rFonts w:ascii="Times New Roman"/>
          <w:b w:val="false"/>
          <w:i w:val="false"/>
          <w:color w:val="000000"/>
          <w:sz w:val="28"/>
        </w:rPr>
        <w:t>
      2) шығындар – 33984,8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- 445,8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445,8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445,8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13 желтоқсандағы</w:t>
            </w:r>
            <w:r>
              <w:br/>
            </w:r>
            <w:r>
              <w:rPr>
                <w:rFonts w:ascii="Times New Roman"/>
                <w:b w:val="false"/>
                <w:i w:val="false"/>
                <w:color w:val="000000"/>
                <w:sz w:val="20"/>
              </w:rPr>
              <w:t>№ 10/167-VІI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53/542-VI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5" w:id="0"/>
    <w:p>
      <w:pPr>
        <w:spacing w:after="0"/>
        <w:ind w:left="0"/>
        <w:jc w:val="left"/>
      </w:pPr>
      <w:r>
        <w:rPr>
          <w:rFonts w:ascii="Times New Roman"/>
          <w:b/>
          <w:i w:val="false"/>
          <w:color w:val="000000"/>
        </w:rPr>
        <w:t xml:space="preserve"> 2021 жылға арналған Жарма ауданы Божығұр ауылдық округінің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