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f407e" w14:textId="d0f40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Жарма ауданы Жарма кентінің бюджеті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28 желтоқсандағы № 11/195-VII шешімі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9-1-бабының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73-1</w:t>
      </w:r>
      <w:r>
        <w:rPr>
          <w:rFonts w:ascii="Times New Roman"/>
          <w:b w:val="false"/>
          <w:i w:val="false"/>
          <w:color w:val="000000"/>
          <w:sz w:val="28"/>
        </w:rPr>
        <w:t xml:space="preserve"> және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7-тармағына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2022-2024 жылдарға арналған Жарма ауданы Жарма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33603,0 мың теңге, соның ішінде:</w:t>
      </w:r>
    </w:p>
    <w:p>
      <w:pPr>
        <w:spacing w:after="0"/>
        <w:ind w:left="0"/>
        <w:jc w:val="both"/>
      </w:pPr>
      <w:r>
        <w:rPr>
          <w:rFonts w:ascii="Times New Roman"/>
          <w:b w:val="false"/>
          <w:i w:val="false"/>
          <w:color w:val="000000"/>
          <w:sz w:val="28"/>
        </w:rPr>
        <w:t>
      салықтық түсімдер – 950,0 мың теңге;</w:t>
      </w:r>
    </w:p>
    <w:p>
      <w:pPr>
        <w:spacing w:after="0"/>
        <w:ind w:left="0"/>
        <w:jc w:val="both"/>
      </w:pPr>
      <w:r>
        <w:rPr>
          <w:rFonts w:ascii="Times New Roman"/>
          <w:b w:val="false"/>
          <w:i w:val="false"/>
          <w:color w:val="000000"/>
          <w:sz w:val="28"/>
        </w:rPr>
        <w:t>
      салықтық емес түсімдер – 0,0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32653,0 мың теңге;</w:t>
      </w:r>
    </w:p>
    <w:p>
      <w:pPr>
        <w:spacing w:after="0"/>
        <w:ind w:left="0"/>
        <w:jc w:val="both"/>
      </w:pPr>
      <w:r>
        <w:rPr>
          <w:rFonts w:ascii="Times New Roman"/>
          <w:b w:val="false"/>
          <w:i w:val="false"/>
          <w:color w:val="000000"/>
          <w:sz w:val="28"/>
        </w:rPr>
        <w:t>
      2) шығындар – 33710,8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- 107,8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107,8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107,8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30.09.2022 </w:t>
      </w:r>
      <w:r>
        <w:rPr>
          <w:rFonts w:ascii="Times New Roman"/>
          <w:b w:val="false"/>
          <w:i w:val="false"/>
          <w:color w:val="000000"/>
          <w:sz w:val="28"/>
        </w:rPr>
        <w:t>№ 21/308-VII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2022 жылға Жарма ауданы Жарма кентінің бюджетіне аудан бюджетінен субвенция көлемi 29515,0 мың теңге сомада ескерілсін.</w:t>
      </w:r>
    </w:p>
    <w:bookmarkEnd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11/195-VII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Жарма ауданы Жарма кентінің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Жарма аудандық мәслихатының 21.11.2022 </w:t>
      </w:r>
      <w:r>
        <w:rPr>
          <w:rFonts w:ascii="Times New Roman"/>
          <w:b w:val="false"/>
          <w:i w:val="false"/>
          <w:color w:val="ff0000"/>
          <w:sz w:val="28"/>
        </w:rPr>
        <w:t>№ 22/338-VII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11/195-VIІ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2023 жылға арналған Жарма ауданы Жарма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11/195-VIІ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2024 жылға арналған Жарма ауданы Жарма кентінің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