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0ddd" w14:textId="8a90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46/426–VI "2021-2023 жылдарға арналған Жамбыл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16 қарашадағы № 12/122-VII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46/426-VІ "2021-2023 жылдарға арналған Жамбыл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8288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округінің бюджеті 1, 2 және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127025,2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124892,2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127025,2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1-қосымша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№12/122-VІI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№46/426-VI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127025,2        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 басқарудың жоғары тұрған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 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