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4c27" w14:textId="6c54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Маралды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15/10-VII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Маралды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- 80041,0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- 77960,0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- 80165,3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Маралды ауылдық округі бюджетіне берілген субвенциялар көлемі 2022 жылға 43 905 мың теңге сомасында Маралды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Заңдытұлғаларданкөлiкқұралдарынасалынатынсалық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Мемлекеттіңқаржыактивтерінсатудантүскентүсім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