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3eb" w14:textId="182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56-12 "2021-2023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Самар ауылдық округінің бюджеті туралы" 2020 жылғы 29 желтоқсандағы № 56-12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8232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285 903,1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266 053,1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293 872,6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7 969,5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