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ad42" w14:textId="307a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67-16 "2021-2023 жылдарға арналған Тарбағатай ауданы Сәтпаев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19 шілдедегі № 6/23-VII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67-16 "2021-2023 жылдарға арналған Тарбағатай ауданы Сәтпаев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8258 болып тіркелген) келесі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Сәтпаев ауылдық округінің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19 646,0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20 205,8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-559,8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559,8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Тарбағатай ауданы Сәтпаев ауылдық округ бюджетіне аудандық бюджеттен – 1 164,0 мың теңге көлемінде нысаналы трансферттер көзделгені ескерілсін.";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2-2-тармақпен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559,8 мың теңге бюджет қаражатының пайдаланатын қалдықтары осы шешімнің 3-1-қосымшасына сәйкес бөлінсін.";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3-1-қосымшасымен толықтырылсын.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6/23-VII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Сәтпаев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6/23-VII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67-16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