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a735" w14:textId="4d0a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Тұғыл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23 желтоқсандағы № 13/17-VII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97 106,0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97 396,6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290,6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Тұғыл ауылдық округ бюджетіне аудандық бюджеттен берілетін субвенция көлемі 41 552,0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Тұғыл ауылдық округ бюджетіне аудандық бюджеттен 600,0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Тұғыл ауылдық округ бюджетіне облыстық бюджеттен 1 807,0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Тарбағатай ауданы Тұғыл ауылдық округ бюджетіне республикалық бюджеттен 19 930,0 мың теңге көлемінде нысаналы трансферттер көзделгені ескерілсін.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290,6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Тұғыл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толықытырылды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