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f23d" w14:textId="3a5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№50-6 "2021-2023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24 желтоқсандағы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№50-6 "2021-2023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№6637 болып тіркелген)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Бөкей ордасы ауданы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1998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