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611d" w14:textId="8fd6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Бөкей ордасы ауданы Ұялы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31 желтоқсандағы № 13-7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Ұялы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–43 982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41 657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44 785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-803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 мың теңге: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 23-7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2021 жылғы 28 желтоқсандағы №12-1 "2022 – 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№26231 болып тіркелген) сәйкес қалыптасады.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желтоқсандағы № 13-7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Ұялы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 23-7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13-7 шешіміне 2-қосымша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Ұялы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13-7 шешіміне 3-қосымша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Ұялы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