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3280" w14:textId="c743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№58-6 "2021-2023 жылдарға арналған Казталов ауданының Жаңажол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26 қарашадағы № 11-6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2020 жылғы 24 желтоқсандағы №58-6 "2021-2023 жылдарға арналған Казталов ауданының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№6622 тіркелген, 2021 жылғы 2 қаңтардағы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40194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несилерді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 активтерімен жасалатын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538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