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6e02" w14:textId="fcf6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Елтай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25 656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25 478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25 704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Елтай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Елтай ауылдық округінің бюджетіне Қазақстан Республикасы Ұлттық қоры, республикалық, облыстық және аудандық трансферттер түсімдерінің жалпы сомасы 8 071 мың теңге көлемінде көзделсін: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335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есебінен ұсталатын ұйымдар қызметкерлерінің, қазыналық кәсіпорындар қызметкерлерінің жалақысын көтеруге –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есебінен ұсталатын ұйымдар қызметкерлерінің, қазыналық кәсіпорындар қызметкерлерінің жалақысын көтеруге –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6 767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6 767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500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автокөлікті күрделі жөндеуге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1-қосымша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Елтай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