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beb0" w14:textId="c87b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Ақшат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53 345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51 201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937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Ақшат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Ақшат ауылдық округі бюджетіне республикалық бюджеттен берілетін нысаналы трансферттердің жалпы сомасы 1 014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Ақшат ауылдық округінде Қазақстан Республикасының Ұлттық Қорынан кепілдендірілген берілген трансферт есебінен қарастырылған жалпы сомасы 1 015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1 015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Ақшат ауылдық округі бюджетіне облыстық бюджеттен берілетін нысаналы трансферттердің жалпы сомасы 7 115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7 115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12 599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7 778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Ақшат ауылдық округі бюджетіне аудандық бюджеттен берілетін субвенция түсімінің жалпы сомасы 29 458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