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f86" w14:textId="396e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24 мамырдағы № 75/15-7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4 904 721,4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4 261 838,4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4 916 506,8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2 222 219,3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2 077 008,8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