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869ab" w14:textId="3f869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2018 жылғы 11 сәуірдегі № 6С 19/9 "Жергілікті қоғамдастық жиналысының регламентін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Ақмола облысы Атбасар аудандық мәслихатының 2022 жылғы 25 ақпандағы № 7С 15/11 шешімі</w:t>
      </w:r>
    </w:p>
    <w:p>
      <w:pPr>
        <w:spacing w:after="0"/>
        <w:ind w:left="0"/>
        <w:jc w:val="both"/>
      </w:pPr>
      <w:bookmarkStart w:name="z1" w:id="0"/>
      <w:r>
        <w:rPr>
          <w:rFonts w:ascii="Times New Roman"/>
          <w:b w:val="false"/>
          <w:i w:val="false"/>
          <w:color w:val="000000"/>
          <w:sz w:val="28"/>
        </w:rPr>
        <w:t>
      Атбасар аудандық мәслихаты ШЕШТІ:</w:t>
      </w:r>
    </w:p>
    <w:bookmarkEnd w:id="0"/>
    <w:bookmarkStart w:name="z2" w:id="1"/>
    <w:p>
      <w:pPr>
        <w:spacing w:after="0"/>
        <w:ind w:left="0"/>
        <w:jc w:val="both"/>
      </w:pPr>
      <w:r>
        <w:rPr>
          <w:rFonts w:ascii="Times New Roman"/>
          <w:b w:val="false"/>
          <w:i w:val="false"/>
          <w:color w:val="000000"/>
          <w:sz w:val="28"/>
        </w:rPr>
        <w:t xml:space="preserve">
      1. Атбасар аудандық мәслихатының "Жергілікті қоғамдастық жиналысының регламентін бекіту туралы" 2018 жылғы 11 сәуірдегі № 6С 19/9 (Нормативтік құқықтық актілерді мемлекеттік тіркеу тізілімінде № 6596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3-3-тармақтармен</w:t>
      </w:r>
      <w:r>
        <w:rPr>
          <w:rFonts w:ascii="Times New Roman"/>
          <w:b w:val="false"/>
          <w:i w:val="false"/>
          <w:color w:val="000000"/>
          <w:sz w:val="28"/>
        </w:rPr>
        <w:t xml:space="preserve"> толықтырылсын:</w:t>
      </w:r>
    </w:p>
    <w:bookmarkEnd w:id="3"/>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Атбасар қаласы, ауыл және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Атбасар қаласы, ауыл және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Атбасар қаласы, ауыл және ауылдық округ бюджетін түзетуді келісу;</w:t>
      </w:r>
    </w:p>
    <w:p>
      <w:pPr>
        <w:spacing w:after="0"/>
        <w:ind w:left="0"/>
        <w:jc w:val="both"/>
      </w:pPr>
      <w:r>
        <w:rPr>
          <w:rFonts w:ascii="Times New Roman"/>
          <w:b w:val="false"/>
          <w:i w:val="false"/>
          <w:color w:val="000000"/>
          <w:sz w:val="28"/>
        </w:rPr>
        <w:t>
      Атбасар қаласының, ауылдың және ауылдық округі коммуналдық меншігін (жергілікті өзін-өзі басқарудың коммуналдық меншігін) басқару жөніндегі Атбасар қаласы ауыл және, ауылдық округ аппараты әкімінің шешімдерін келісу;</w:t>
      </w:r>
    </w:p>
    <w:p>
      <w:pPr>
        <w:spacing w:after="0"/>
        <w:ind w:left="0"/>
        <w:jc w:val="both"/>
      </w:pPr>
      <w:r>
        <w:rPr>
          <w:rFonts w:ascii="Times New Roman"/>
          <w:b w:val="false"/>
          <w:i w:val="false"/>
          <w:color w:val="000000"/>
          <w:sz w:val="28"/>
        </w:rPr>
        <w:t>
      Атбасар қаласы, ауыл және ауылдық округі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Атбасар қаласы, ауыл және ауылдық округінің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Атбасар қаласы, ауыл және ауылдық округ коммуналдық мүлкін иеліктен шығаруды келісу;</w:t>
      </w:r>
    </w:p>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Қазақстан Республикасының "Құқықтық актілер туралы"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Атбасар қаласы, ауыл және ауылдық округі әкіміне кандидат ретінде тіркеу үшін Атбасар аудандық сайлау комиссиясына одан әрі енгізу үшін Атбасар аудан әкімінің ауыл,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Атбасар қаласы, ауыл және ауылдық округі әкімдерін лауазымынан босату туралы мәселеге бастамашылық жасау;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both"/>
      </w:pPr>
      <w:r>
        <w:rPr>
          <w:rFonts w:ascii="Times New Roman"/>
          <w:b w:val="false"/>
          <w:i w:val="false"/>
          <w:color w:val="000000"/>
          <w:sz w:val="28"/>
        </w:rPr>
        <w:t>
      5. Жиналысты Атбасар қаласы, ауыл және ауылдық округінің әкімдері дербес не жиналыс мүшелерінің кемінде он пайызының бастамасы бойынша, бірақ тоқсанына кемінде бір рет шақырылады және өткізіледі.</w:t>
      </w:r>
    </w:p>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Жиналысты Атбасар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Атбасар аудандық мәслихатының депутаттары, бұқаралық ақпарат құралдарының және қоғамдық бірлестіктердің өкілдері қатыса алады.</w:t>
      </w:r>
    </w:p>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төртінші бөлігі мынадай редакцияда жазылсын:</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Атбасар қаласы және ауыл ауылдық округ әкіміне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Жиналыс қабылдаған шешімдерді Атбасар қаласы ауыл және ауылдық округ әкімі қарайды және Атбасар қаласы ауыл ауылдық округ әкімінің аппараты бес жұмыс күнінен аспайтын мерзімде жиналыс мүшелеріне жеткізеді.</w:t>
      </w:r>
    </w:p>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p>
      <w:pPr>
        <w:spacing w:after="0"/>
        <w:ind w:left="0"/>
        <w:jc w:val="both"/>
      </w:pPr>
      <w:r>
        <w:rPr>
          <w:rFonts w:ascii="Times New Roman"/>
          <w:b w:val="false"/>
          <w:i w:val="false"/>
          <w:color w:val="000000"/>
          <w:sz w:val="28"/>
        </w:rPr>
        <w:t>
      Атбасар қаласы, ауыл және ауылдық округі әкімдерінің келіспеушілігін тудырған мәселелерді шешу мүмкін болмаған жағдайда, мәселе Атбасар ауданының әкімімен шешіледі.</w:t>
      </w:r>
    </w:p>
    <w:p>
      <w:pPr>
        <w:spacing w:after="0"/>
        <w:ind w:left="0"/>
        <w:jc w:val="both"/>
      </w:pPr>
      <w:r>
        <w:rPr>
          <w:rFonts w:ascii="Times New Roman"/>
          <w:b w:val="false"/>
          <w:i w:val="false"/>
          <w:color w:val="000000"/>
          <w:sz w:val="28"/>
        </w:rPr>
        <w:t>
      Атбасар қаласы, ауыл және ауылдық округінің әкімдері екі жұмыс күні ішінде Атбасар ауданының әкімнің және Атбасар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Атбасар ауданының әкімі Атбасар аудандық мәслихатының таяудағы отырысында алдын ала талқылаудан және оның шешімінен кейін бес жұмыс күні ішінде Заңның 11-бабында көзделген тәртіппен шешім қабылдайды.".</w:t>
      </w:r>
    </w:p>
    <w:bookmarkStart w:name="z10"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Б.Қамбатыров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