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05e" w14:textId="b860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7С-18-3 "2022-2024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Есіл ауылдық округінің бюджеті туралы" 2021 жылғы 24 желтоқсандағы № 7С-18-3 (Нормативтік құқықтық актілерді мемлекеттік тіркеу тізілімінде № 162632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37433,8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