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b861" w14:textId="6fbb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Каменка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Каменка ауылының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Каменка ауылының бюджеті көлемінде аудандық бюджеттен ауылдық округтің бюджетіне берілетін бюджеттік субвенциялар 21355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Каменка ауылының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500 мың теңге сомасында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78511 мың теңге сомасында Астрахан ауданының Каменка ауылындағы жол желісін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Каменка ауылының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