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1d61" w14:textId="e2d1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Қызылжар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33358,9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29386,9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-2102,6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8С-13-4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Қызылжар ауылдық округінің бюджеті көлемінде аудандық бюджеттен ауылдық округтің бюджетіне берілетін бюджеттік субвенциялар 26153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Қызылжар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2300 мың теңге жалпы сомасында, оның ішінде: 500 мың теңге сомасында мемлекеттік органның күрделі шығыстарына, 1800 мың теңге "Әкімдік қызметі" аланың құру үшін.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Қызылжар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8С-13-4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