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77e1" w14:textId="0af7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Новочеркасск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Новочеркасск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28363,5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21296,5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29865,3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8С-12-10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Новочеркасск ауылдық округінің бюджеті көлемінде аудандық бюджеттен ауылдық округтің бюджетіне берілетін бюджеттік субвенциялар 20470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Новочеркасск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500 мың теңге сомасында мемлекеттік органның күрделі шығыстарына.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Новочеркасск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Новочеркасск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8С-12-10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Новочеркасск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Новочеркасск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Новочеркасск ауылдық округінің бюджетің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