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a046" w14:textId="0a8a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7 "Біржан сал ауданы бойынша 2021-2022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6 мамырдағы № С-15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Біржан сал ауданы бойынша 2021-2022 жылдарға арналған жайылымдарды басқару және оларды пайдалану жөніндегі жоспарды бекіту туралы" 2021 жылғы 27 желтоқсандағы № С-12/1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