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5f00" w14:textId="8d25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2021 жылғы 27 желтоқсандағы № 7С-23/2 "2022-2024 жылдарға арналған Жарқайың ауданының Державин қаласы, ауылдық округтері мен ауылдарының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2022 жылғы 2 наурыздағы № 7С-26/2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"2022-2024 жылдарға арналған Жарқайың ауданының Державин қаласы, ауылдық округтері мен ауылдарының бюджеттері туралы" 2021 жылғы 27 желтоқсандағы № 7С-23/2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Державин қаласының бюджеті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119464,0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- 61433,0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51031,0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119464,0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Державин қаласының бюджетінде аудандық бюджеттен берілетін бюджеттік субвенциялар 14556,0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Державин қаласының бюджетінде аудандық бюджеттен берілетін ағымдағы нысаналы трансферттер 36475,0 мың теңге сомасында қарастырылғаны ескерілсін.";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Державин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