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1785" w14:textId="5661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24 желтоқсандағы № 7С-22/2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29 қыркүйектегі № 7С-36/2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"2022-2024 жылдарға арналған аудандық бюджет туралы" 2021 жылғы 24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- 4 935 177,3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- 573 460,8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- 17 285,6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- 4 324 855,9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- 4 882 099,3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- 65870,0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- 65870,0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- 14480,0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тiлдi және Қазақстан халқының басқа да тiлдерін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жәрдемақы мөлшерін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объектілерінде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Жарқайың ауданының км 0-38 "Тасты-Талды-Чапаево"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Жарқайың ауданы Державинск қ. жылумен жабдықтау инженерлік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Державинск қаласы Степной кенті шағын ауданындағы 80 пәтерлі №5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80 пәтерлі тұрғын үй құрылысы (8- 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аулында мал қорымын салу, ведомстводан тыс кешенді сараптама жүргізу мен ҚҚЖ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ауданы, Державин қаласының көшесін жарықтандыруды қайта жаңарту (2-кезек) жобасы бойынша ведомстводан тыс кешенді сараптама өткізумен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 Ұлттық қорынан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