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9280" w14:textId="6139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21 ақпандағы № 14/6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"2022-2024 жылдарға арналған аудандық бюджет туралы" 2021 жылғы 27 желтоқсандағы № 13/1 (Нормативтік құқықтық актілерді мемлекеттік тіркеу тізілімінде № 26328 тіркелген)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бюджеті тиісінше 1, 2 және 3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3 828 193,0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3 373 188,0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3 896 569,9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- 78 618,9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78 618,9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мен Мәдениет ауылының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