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dcde7" w14:textId="55dcd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Сандыктау аудандық маслихатының 2021 жылғы 27 желтоқсандағы № 13/2/10 "Сандықтау ауданының Мәдениет ауылының 2022-2024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2022 жылғы 8 қарашадағы № 25/4/10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Сандықтау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Сандыктау аудандық маслихатының 2021 жылғы 27 желтоқсандағы № 13/2/10 "Сандықтау ауданының Мәдениет ауылының 2022-2024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Мәдениет ауылының 2022-2024 жылдарға арналған бюджеті тиісінше 1, 2, 3 және 4-қосымшаларға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23 280,0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2 000,8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- 127,2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21 152,0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23 494,5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- 214,5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214,5 мың теңге."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төрайымы,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Г.Қадырова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25/4/10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Мәдениет ауылдық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Мемлекеттікменшіктентүсетінкірістер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Мемлекеттікменшігіндегімүліктіжалғаберудентүсетінкірістер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Негізгікапиталдысатудантүскентүсімдер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Жердiжәнематериалдықемесактивтердiсату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Мемлекеттіңбасқарудыңжоғарытұрғаноргандарынантүсетінтрансферттер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Жалпысипаттағымемлекеттікқызметтер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көғалдандыру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Қаржыактивтеріменоперацияларбойынша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тапшылығынқаржыландыру (профицитінпайдалану)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25/4/10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4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мын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азаматтыққызметшілердіңжекелегенсанаттарының,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