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8510" w14:textId="fc68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2021 жылғы 28 желтоқсандағы № 7С-17/5 "2022-2024 жылдарға арналған Бурабай ауданы Зеленобор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13 қыркүйектегі № 7С-27/6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2021 жылғы 28 желтоқсандағы № 7С-17/5 "Бурабай ауданының Зеленобор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Зеленобор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53254,0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37154,0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56939,5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-3685,5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3685,5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жаңа редакцияда жазылсын, қазақ тіліндегі мәтіні өзгермейді.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аудандық мәслихаттың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7С-27/6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Зеленобор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қала)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