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a21" w14:textId="62b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14940988,5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3487192,2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516672,5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10837166,5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15978673,0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48203,8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362575,8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366497,3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3921,5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-1448464,1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1448464,1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 мен Мемлекеттік кәсіпорындарды мүліктік кешен, коммуналдық мемлекеттік кәсіпорындардың жедел басқаруындағы немесе шаруашылық жүргізуіндегі өзге де мемлекеттік мүлік түріндегі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"Белсенді ұзақ өмір" Белсенді ұзақ өмір сүру орталығы" коммуналдық мемлекеттік мекемесінің әкімшілік ғимаратына күрделі жөндеу жүргізу үшін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КВ-ГМ-7,56-115 қазандығын ағымдағы жөндеу (3 қазандық)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кентінде қуаты 14 МВт әмбебап Блокты-модульді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егжей-тегжейлі жоспарлау жобасымен біріктірілген бас жоспарының жобасын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қаласында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 Щучинск қаласындағы Заречный 1-линия, 101Б учаскесі мекенжайы бойынша 5 қабатты көппәтерлі тұрғын үйдің құрылысы".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Бурабай ауданы, Щучинск қаласы, Қанай би көшесі Геологическая көшесінің қиылысы (3-позиция) мекенжайы бойынша бес қабатты 45 пәтерлі тұрғын үй салу".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қаласының Заречный 1-линия ықшам ауданы, 101Б учаскесі мекенжайы бойынша орналасқан бес қабатты 60 пәтерлі тұрғын үйге инженерлік-коммуникациялық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(4-кезек) реконструкциялау және салу (96,4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10 телімнің 58 кварталында электрмен жабдықтау желілерін салу және антенна-діңгек құрылысын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400 орынға арналған аудандық мәдениет үйінің құрылысы,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120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Қатаркөл ауылында 200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120 орындық клуб салу, ведомстводан тыс кешенді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стадион салу, кешенді ведомстводан тыс сараптама жүргізе отырып, жобалау-сметалық құжаттаманы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Мәдениет ауылы Жақашев көшесі мекенжайы бойынша спорт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мал қорымын салу, ведомстводан тыс кешенді сараптама жүргізе отырып,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"Заречный" ықшам ауданында су құбыры желілерін салуға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 Ленин көшесін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ауылындағы бас тоғанның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православ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мұсылман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салу және реконструкциялау. Автомобиль жолдары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Бурабай ауданының "Шабақты көлінің солтүстік айналма жолы" автожолына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жол желісін дамытуды реконструкциялау және салу (III кезек). Автомобиль жолдары. Жамбыл, Қазақстан, Интернациональная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Ішкі істер басқармасы кавалерия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ғимаратын күзетуге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