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7305" w14:textId="3d47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7С-17/9 "2022-2024 жылдарға арналған Бурабай ауданы ауылдық округінің Атамекен бюджеті туралы" шешіміне өзгерістер енгізу турлы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Бурабай ауданы Атамекен ауылдық округінің бюджеті туралы" 2021 жылғы 28 желтоқсандағы № 7С-17/9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Бурабай ауданы Атамекен ауылдық округінің бюджеті осы шешімнің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112975,2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106975,2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113774,1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798,9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Атамекен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