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7ccd" w14:textId="1507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151 "2022 – 2024 жылдарға арналған Құмқұдық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Құмқұдық ауылдық округ бюджетін бекіту туралы" 2022 жылғы 11 қаңтардағы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Құмқұдық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 –ақ Қазақстан Республикасының заңнамасына сәйкес айыппұл санкцияларын, салықтарды және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36 018 теңге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