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e3af" w14:textId="243e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152 "2022-2024 жылдарға арналған Қызылжұлдыз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21 маусымдағы № 214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Қызылжұлдыз ауылдық округ бюджетін бекіту туралы" 2022 жылғы 11 қаңтардағы № 152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Қызылжұлдыз ауылдық округ бюджеті тиісінше 1, 2 және 3-қосымшаларға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–34 598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35 806,6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Қызылжұлдыз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