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aba7" w14:textId="670a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125 "2022-2024 жылдарға арналған Бестамақ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22 маусымдағы № 181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Бестамақ ауылдық округ бюджетін бекіту туралы" 2021 жылғы 29 желтоқсандағы № 125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Бестамақ ауылдық округ бюджеті 1,2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292 494,6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284 405,6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294 883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2 388,4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қалдықтары- 2 388,4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"2022-2024 жылдарға арналған республикалық бюджет туралы" Заңының (әрі қарай –Заңы)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- 3 063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37 389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Бестамақ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292 494,6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пайдалаынмаған)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