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4020" w14:textId="fc24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97 "2022-2024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97 "2022-2024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36 428,1мың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44,1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