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d410" w14:textId="821d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30 желтоқсандағы № 228 шешімі.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атауы жаңа редакцияда - Ақтөбе облысы Қарғалы аудандық мәслихатының 26.09.2023 </w:t>
      </w:r>
      <w:r>
        <w:rPr>
          <w:rFonts w:ascii="Times New Roman"/>
          <w:b w:val="false"/>
          <w:i w:val="false"/>
          <w:color w:val="ff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6 тармағына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Қарғалы аудандық мәслихатының 26.09.2023 </w:t>
      </w:r>
      <w:r>
        <w:rPr>
          <w:rFonts w:ascii="Times New Roman"/>
          <w:b w:val="false"/>
          <w:i w:val="false"/>
          <w:color w:val="000000"/>
          <w:sz w:val="28"/>
        </w:rPr>
        <w:t>№ 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Қарғалы ауданының ауылдық елді мекендеріге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