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6dc8" w14:textId="f8f6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122 "2022-2024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126 "2022-2024 жылдарға арналған Ақрап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Ақрап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32 449,8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31 019,8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32 557,4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107,6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