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3703" w14:textId="d373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Қобда ауданы әкімдігінің 2022 жылғы 11 мамырдағы № 158 "Қобда ауданында коммуналдық қалдықтардың түзілу және жинақталу нормаларын есептеу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Ақтөбе облысы Қобда ауданы әкімдігінің 2022 жылғы 14 маусымдағы № 191 қаулысы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Қобда ауданы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Қобда ауданы әкімдігінің "Қобда ауданында коммуналдық қалдықтардың түзілу және жинақталу нормаларын есептеу қағидаларын бекіту туралы" 2022 жылғы 11 мамырдағы № 158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"Қобда ауданында коммуналдық қалдықтардың түзілу және жинақталу нормаларын есептеу қағидаларын бекіту туралы" көрсетілген қаулының </w:t>
      </w:r>
      <w:r>
        <w:rPr>
          <w:rFonts w:ascii="Times New Roman"/>
          <w:b w:val="false"/>
          <w:i w:val="false"/>
          <w:color w:val="000000"/>
          <w:sz w:val="28"/>
        </w:rPr>
        <w:t>2 тармағы</w:t>
      </w:r>
      <w:r>
        <w:rPr>
          <w:rFonts w:ascii="Times New Roman"/>
          <w:b w:val="false"/>
          <w:i w:val="false"/>
          <w:color w:val="000000"/>
          <w:sz w:val="28"/>
        </w:rPr>
        <w:t xml:space="preserve"> 1) тармақшасына жаңа редакцияда жазылсын:</w:t>
      </w:r>
    </w:p>
    <w:p>
      <w:pPr>
        <w:spacing w:after="0"/>
        <w:ind w:left="0"/>
        <w:jc w:val="both"/>
      </w:pPr>
      <w:r>
        <w:rPr>
          <w:rFonts w:ascii="Times New Roman"/>
          <w:b w:val="false"/>
          <w:i w:val="false"/>
          <w:color w:val="000000"/>
          <w:sz w:val="28"/>
        </w:rPr>
        <w:t>
      "Қобда аудандық сәулет, құрылыс, тұрғын үй-коммуналдық шаруашылығы, жолаушылар көлігі және автомобиль жолдары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банкіне ресми жариялануын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Қобда ауданында коммуналдық қалдықтардың түзілу және жинақталу нормаларын есептеудің қағидаларының </w:t>
      </w:r>
      <w:r>
        <w:rPr>
          <w:rFonts w:ascii="Times New Roman"/>
          <w:b w:val="false"/>
          <w:i w:val="false"/>
          <w:color w:val="000000"/>
          <w:sz w:val="28"/>
        </w:rPr>
        <w:t>1-тармағына</w:t>
      </w:r>
      <w:r>
        <w:rPr>
          <w:rFonts w:ascii="Times New Roman"/>
          <w:b w:val="false"/>
          <w:i w:val="false"/>
          <w:color w:val="000000"/>
          <w:sz w:val="28"/>
        </w:rPr>
        <w:t>:</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24212 болып тіркелген)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Қобда ауданында коммуналдық қалдықтардың түзілу және жинақталу нормаларын есептеудің қағидаларының </w:t>
      </w:r>
      <w:r>
        <w:rPr>
          <w:rFonts w:ascii="Times New Roman"/>
          <w:b w:val="false"/>
          <w:i w:val="false"/>
          <w:color w:val="000000"/>
          <w:sz w:val="28"/>
        </w:rPr>
        <w:t>8-тармағына</w:t>
      </w:r>
      <w:r>
        <w:rPr>
          <w:rFonts w:ascii="Times New Roman"/>
          <w:b w:val="false"/>
          <w:i w:val="false"/>
          <w:color w:val="000000"/>
          <w:sz w:val="28"/>
        </w:rPr>
        <w:t>:</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
    <w:bookmarkStart w:name="z9" w:id="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191 қаулысына қосымша</w:t>
            </w:r>
          </w:p>
        </w:tc>
      </w:tr>
    </w:tbl>
    <w:bookmarkStart w:name="z11" w:id="3"/>
    <w:p>
      <w:pPr>
        <w:spacing w:after="0"/>
        <w:ind w:left="0"/>
        <w:jc w:val="left"/>
      </w:pPr>
      <w:r>
        <w:rPr>
          <w:rFonts w:ascii="Times New Roman"/>
          <w:b/>
          <w:i w:val="false"/>
          <w:color w:val="000000"/>
        </w:rPr>
        <w:t xml:space="preserve"> Қобда ауданында коммуналдық қалдықтардың түзілу және жинақталу нормаларын есептеудің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және Қазақстан Республикасы Экология, геология және табиғи ресурстар министрінің 2021 жылғы 1 қыркүйектегі № 347 бұйрығымен (нормативтік құқықтық актілерді мемлекеттік тіркеу тізілімінде № 24212 болып тіркелген) бекітілген </w:t>
      </w:r>
      <w:r>
        <w:rPr>
          <w:rFonts w:ascii="Times New Roman"/>
          <w:b w:val="false"/>
          <w:i w:val="false"/>
          <w:color w:val="000000"/>
          <w:sz w:val="28"/>
        </w:rPr>
        <w:t>коммуналдық қалдықтардың түзілу және жинақталу нормаларын есептеудің 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Start w:name="z14" w:id="5"/>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5" w:id="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6"/>
    <w:bookmarkStart w:name="z16" w:id="7"/>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7"/>
    <w:bookmarkStart w:name="z17" w:id="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8"/>
    <w:bookmarkStart w:name="z18" w:id="9"/>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9"/>
    <w:bookmarkStart w:name="z19" w:id="1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0"/>
    <w:bookmarkStart w:name="z20" w:id="1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21" w:id="12"/>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22" w:id="13"/>
    <w:p>
      <w:pPr>
        <w:spacing w:after="0"/>
        <w:ind w:left="0"/>
        <w:jc w:val="both"/>
      </w:pPr>
      <w:r>
        <w:rPr>
          <w:rFonts w:ascii="Times New Roman"/>
          <w:b w:val="false"/>
          <w:i w:val="false"/>
          <w:color w:val="000000"/>
          <w:sz w:val="28"/>
        </w:rPr>
        <w:t>
      9. Таңдап алынған объектілерде өлшеу жүргізу алдында Қобда ауданының әкімдігі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13"/>
    <w:bookmarkStart w:name="z23" w:id="1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4"/>
    <w:bookmarkStart w:name="z24" w:id="1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5"/>
    <w:bookmarkStart w:name="z25" w:id="1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6"/>
    <w:bookmarkStart w:name="z26" w:id="1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7"/>
    <w:bookmarkStart w:name="z27" w:id="18"/>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Қобда ауданының әкімдігі Қағидаларға 3-қосымшаға сәйкес нысан бойынша бастапқы жазба бланкісіне енгізеді.</w:t>
      </w:r>
    </w:p>
    <w:bookmarkEnd w:id="18"/>
    <w:bookmarkStart w:name="z28" w:id="19"/>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Қобда ауданының әкімдігі Қағидаларға 4-қосымшаға сәйкес нысан бойынша коммуналдық қалдықтардың түзілуі мен жинақталуының жиынтық маусымдық ведомосына енгізеді.</w:t>
      </w:r>
    </w:p>
    <w:bookmarkEnd w:id="19"/>
    <w:bookmarkStart w:name="z29" w:id="20"/>
    <w:p>
      <w:pPr>
        <w:spacing w:after="0"/>
        <w:ind w:left="0"/>
        <w:jc w:val="both"/>
      </w:pPr>
      <w:r>
        <w:rPr>
          <w:rFonts w:ascii="Times New Roman"/>
          <w:b w:val="false"/>
          <w:i w:val="false"/>
          <w:color w:val="000000"/>
          <w:sz w:val="28"/>
        </w:rPr>
        <w:t>
      16. Маусымдық өлшеулер жүргізілгеннен кейін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20"/>
    <w:bookmarkStart w:name="z30" w:id="2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1"/>
    <w:bookmarkStart w:name="z31" w:id="2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2"/>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32" w:id="23"/>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3"/>
    <w:bookmarkStart w:name="z33" w:id="24"/>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24"/>
    <w:bookmarkStart w:name="z34" w:id="25"/>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25"/>
    <w:bookmarkStart w:name="z35" w:id="2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6"/>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3</w:t>
      </w:r>
      <w:r>
        <w:rPr>
          <w:rFonts w:ascii="Times New Roman"/>
          <w:b w:val="false"/>
          <w:i w:val="false"/>
          <w:color w:val="000000"/>
          <w:sz w:val="28"/>
        </w:rPr>
        <w:t>– қалдықтар тиелген контейнердің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қалдықтардан бос контейнердіңмассасы,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sz w:val="28"/>
        </w:rPr>
        <w:t>=m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xml:space="preserve">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 нанықтау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bscript"/>
        </w:rPr>
        <w:t>ктм</w:t>
      </w:r>
      <w:r>
        <w:rPr>
          <w:rFonts w:ascii="Times New Roman"/>
          <w:b w:val="false"/>
          <w:i w:val="false"/>
          <w:color w:val="000000"/>
          <w:sz w:val="28"/>
        </w:rPr>
        <w:t xml:space="preserve"> + V</w:t>
      </w:r>
      <w:r>
        <w:rPr>
          <w:rFonts w:ascii="Times New Roman"/>
          <w:b w:val="false"/>
          <w:i w:val="false"/>
          <w:color w:val="000000"/>
          <w:vertAlign w:val="subscript"/>
        </w:rPr>
        <w:t>ктм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bscript"/>
        </w:rPr>
        <w:t>күтм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bscript"/>
        </w:rPr>
        <w:t>ктм</w:t>
      </w:r>
      <w:r>
        <w:rPr>
          <w:rFonts w:ascii="Times New Roman"/>
          <w:b w:val="false"/>
          <w:i w:val="false"/>
          <w:color w:val="000000"/>
          <w:sz w:val="28"/>
        </w:rPr>
        <w:t xml:space="preserve"> + m</w:t>
      </w:r>
      <w:r>
        <w:rPr>
          <w:rFonts w:ascii="Times New Roman"/>
          <w:b w:val="false"/>
          <w:i w:val="false"/>
          <w:color w:val="000000"/>
          <w:vertAlign w:val="subscript"/>
        </w:rPr>
        <w:t>ктм</w:t>
      </w:r>
      <w:r>
        <w:rPr>
          <w:rFonts w:ascii="Times New Roman"/>
          <w:b w:val="false"/>
          <w:i w:val="false"/>
          <w:color w:val="000000"/>
          <w:sz w:val="28"/>
        </w:rPr>
        <w:t xml:space="preserve"> + m</w:t>
      </w:r>
      <w:r>
        <w:rPr>
          <w:rFonts w:ascii="Times New Roman"/>
          <w:b w:val="false"/>
          <w:i w:val="false"/>
          <w:color w:val="000000"/>
          <w:vertAlign w:val="subscript"/>
        </w:rPr>
        <w:t>жтм</w:t>
      </w:r>
      <w:r>
        <w:rPr>
          <w:rFonts w:ascii="Times New Roman"/>
          <w:b w:val="false"/>
          <w:i w:val="false"/>
          <w:color w:val="000000"/>
          <w:sz w:val="28"/>
        </w:rPr>
        <w:t xml:space="preserve"> +m</w:t>
      </w:r>
      <w:r>
        <w:rPr>
          <w:rFonts w:ascii="Times New Roman"/>
          <w:b w:val="false"/>
          <w:i w:val="false"/>
          <w:color w:val="000000"/>
          <w:vertAlign w:val="subscript"/>
        </w:rPr>
        <w:t>күтм</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Vт</w:t>
      </w:r>
      <w:r>
        <w:rPr>
          <w:rFonts w:ascii="Times New Roman"/>
          <w:b w:val="false"/>
          <w:i w:val="false"/>
          <w:color w:val="000000"/>
          <w:vertAlign w:val="subscript"/>
        </w:rPr>
        <w:t>ожх</w:t>
      </w:r>
      <w:r>
        <w:rPr>
          <w:rFonts w:ascii="Times New Roman"/>
          <w:b w:val="false"/>
          <w:i w:val="false"/>
          <w:color w:val="000000"/>
          <w:sz w:val="28"/>
        </w:rPr>
        <w:t>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X</w:t>
      </w:r>
      <w:r>
        <w:rPr>
          <w:rFonts w:ascii="Times New Roman"/>
          <w:b w:val="false"/>
          <w:i w:val="false"/>
          <w:color w:val="000000"/>
          <w:vertAlign w:val="subscript"/>
        </w:rPr>
        <w:t>nк</w:t>
      </w:r>
    </w:p>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к</w:t>
      </w:r>
      <w:r>
        <w:rPr>
          <w:rFonts w:ascii="Times New Roman"/>
          <w:b w:val="false"/>
          <w:i w:val="false"/>
          <w:color w:val="000000"/>
          <w:sz w:val="28"/>
        </w:rPr>
        <w:t xml:space="preserve"> – жылдағы күннің саны.</w:t>
      </w:r>
    </w:p>
    <w:bookmarkStart w:name="z39" w:id="27"/>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 тектіемес коэффициентін анықтауға қосымша мынадай есеп жүргізіледі:</w:t>
      </w:r>
    </w:p>
    <w:bookmarkEnd w:id="27"/>
    <w:p>
      <w:pPr>
        <w:spacing w:after="0"/>
        <w:ind w:left="0"/>
        <w:jc w:val="both"/>
      </w:pP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op</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 тектіемес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 тектіемес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мбе</w:t>
      </w:r>
      <w:r>
        <w:rPr>
          <w:rFonts w:ascii="Times New Roman"/>
          <w:b w:val="false"/>
          <w:i w:val="false"/>
          <w:color w:val="000000"/>
          <w:sz w:val="28"/>
        </w:rPr>
        <w:t>= V</w:t>
      </w:r>
      <w:r>
        <w:rPr>
          <w:rFonts w:ascii="Times New Roman"/>
          <w:b w:val="false"/>
          <w:i w:val="false"/>
          <w:color w:val="000000"/>
          <w:vertAlign w:val="subscript"/>
        </w:rPr>
        <w:t>max.тәу</w:t>
      </w:r>
      <w:r>
        <w:rPr>
          <w:rFonts w:ascii="Times New Roman"/>
          <w:b w:val="false"/>
          <w:i w:val="false"/>
          <w:color w:val="000000"/>
          <w:sz w:val="28"/>
        </w:rPr>
        <w:t>./V</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xml:space="preserve">
      Мұндағы V </w:t>
      </w:r>
      <w:r>
        <w:rPr>
          <w:rFonts w:ascii="Times New Roman"/>
          <w:b w:val="false"/>
          <w:i w:val="false"/>
          <w:color w:val="000000"/>
          <w:vertAlign w:val="subscript"/>
        </w:rPr>
        <w:t>max.тәу</w:t>
      </w:r>
      <w:r>
        <w:rPr>
          <w:rFonts w:ascii="Times New Roman"/>
          <w:b w:val="false"/>
          <w:i w:val="false"/>
          <w:color w:val="000000"/>
          <w:sz w:val="28"/>
        </w:rPr>
        <w:t>. – маусымда объектідегі коммуналдық қалдықтардың түзілуі мен жинақталуының еңжоғарғы тәуліктік көлемі,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сн</w:t>
      </w:r>
      <w:r>
        <w:rPr>
          <w:rFonts w:ascii="Times New Roman"/>
          <w:b w:val="false"/>
          <w:i w:val="false"/>
          <w:color w:val="000000"/>
          <w:sz w:val="28"/>
        </w:rPr>
        <w:t xml:space="preserve">= m </w:t>
      </w:r>
      <w:r>
        <w:rPr>
          <w:rFonts w:ascii="Times New Roman"/>
          <w:b w:val="false"/>
          <w:i w:val="false"/>
          <w:color w:val="000000"/>
          <w:vertAlign w:val="subscript"/>
        </w:rPr>
        <w:t>max тәу</w:t>
      </w:r>
      <w:r>
        <w:rPr>
          <w:rFonts w:ascii="Times New Roman"/>
          <w:b w:val="false"/>
          <w:i w:val="false"/>
          <w:color w:val="000000"/>
          <w:sz w:val="28"/>
        </w:rPr>
        <w:t>./m</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max.тәу</w:t>
      </w:r>
      <w:r>
        <w:rPr>
          <w:rFonts w:ascii="Times New Roman"/>
          <w:b w:val="false"/>
          <w:i w:val="false"/>
          <w:color w:val="000000"/>
          <w:sz w:val="28"/>
        </w:rPr>
        <w:t>.– маусымда объектідегі коммуналдық қалдықтардың түзілуі мен жинақталуының еңжоғарғы тәуліктік массасы, кг.</w:t>
      </w:r>
    </w:p>
    <w:bookmarkStart w:name="z40" w:id="2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ауданында коммуналдық </w:t>
            </w:r>
            <w:r>
              <w:br/>
            </w:r>
            <w:r>
              <w:rPr>
                <w:rFonts w:ascii="Times New Roman"/>
                <w:b w:val="false"/>
                <w:i w:val="false"/>
                <w:color w:val="000000"/>
                <w:sz w:val="20"/>
              </w:rPr>
              <w:t xml:space="preserve">қалдықтардың түзілу және </w:t>
            </w:r>
            <w:r>
              <w:br/>
            </w:r>
            <w:r>
              <w:rPr>
                <w:rFonts w:ascii="Times New Roman"/>
                <w:b w:val="false"/>
                <w:i w:val="false"/>
                <w:color w:val="000000"/>
                <w:sz w:val="20"/>
              </w:rPr>
              <w:t xml:space="preserve">жинақталу нормаларын </w:t>
            </w:r>
            <w:r>
              <w:br/>
            </w:r>
            <w:r>
              <w:rPr>
                <w:rFonts w:ascii="Times New Roman"/>
                <w:b w:val="false"/>
                <w:i w:val="false"/>
                <w:color w:val="000000"/>
                <w:sz w:val="20"/>
              </w:rPr>
              <w:t xml:space="preserve">есептеудің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мұражай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ауданында коммуналдық </w:t>
            </w:r>
            <w:r>
              <w:br/>
            </w:r>
            <w:r>
              <w:rPr>
                <w:rFonts w:ascii="Times New Roman"/>
                <w:b w:val="false"/>
                <w:i w:val="false"/>
                <w:color w:val="000000"/>
                <w:sz w:val="20"/>
              </w:rPr>
              <w:t xml:space="preserve">қалдықтардың түзілу және </w:t>
            </w:r>
            <w:r>
              <w:br/>
            </w:r>
            <w:r>
              <w:rPr>
                <w:rFonts w:ascii="Times New Roman"/>
                <w:b w:val="false"/>
                <w:i w:val="false"/>
                <w:color w:val="000000"/>
                <w:sz w:val="20"/>
              </w:rPr>
              <w:t xml:space="preserve">жинақталу нормаларын </w:t>
            </w:r>
            <w:r>
              <w:br/>
            </w:r>
            <w:r>
              <w:rPr>
                <w:rFonts w:ascii="Times New Roman"/>
                <w:b w:val="false"/>
                <w:i w:val="false"/>
                <w:color w:val="000000"/>
                <w:sz w:val="20"/>
              </w:rPr>
              <w:t xml:space="preserve">есептеудің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ауданында коммуналдық </w:t>
            </w:r>
            <w:r>
              <w:br/>
            </w:r>
            <w:r>
              <w:rPr>
                <w:rFonts w:ascii="Times New Roman"/>
                <w:b w:val="false"/>
                <w:i w:val="false"/>
                <w:color w:val="000000"/>
                <w:sz w:val="20"/>
              </w:rPr>
              <w:t xml:space="preserve">қалдықтардың түзілу және </w:t>
            </w:r>
            <w:r>
              <w:br/>
            </w:r>
            <w:r>
              <w:rPr>
                <w:rFonts w:ascii="Times New Roman"/>
                <w:b w:val="false"/>
                <w:i w:val="false"/>
                <w:color w:val="000000"/>
                <w:sz w:val="20"/>
              </w:rPr>
              <w:t xml:space="preserve">жинақталу нормаларын </w:t>
            </w:r>
            <w:r>
              <w:br/>
            </w:r>
            <w:r>
              <w:rPr>
                <w:rFonts w:ascii="Times New Roman"/>
                <w:b w:val="false"/>
                <w:i w:val="false"/>
                <w:color w:val="000000"/>
                <w:sz w:val="20"/>
              </w:rPr>
              <w:t xml:space="preserve">есептеудің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 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w:t>
            </w:r>
            <w:r>
              <w:rPr>
                <w:rFonts w:ascii="Times New Roman"/>
                <w:b w:val="false"/>
                <w:i w:val="false"/>
                <w:color w:val="000000"/>
                <w:vertAlign w:val="superscript"/>
              </w:rPr>
              <w:t>3</w:t>
            </w:r>
            <w:r>
              <w:rPr>
                <w:rFonts w:ascii="Times New Roman"/>
                <w:b w:val="false"/>
                <w:i w:val="false"/>
                <w:color w:val="000000"/>
                <w:sz w:val="20"/>
              </w:rPr>
              <w:t> - m 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тәу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ауданында коммуналдық </w:t>
            </w:r>
            <w:r>
              <w:br/>
            </w:r>
            <w:r>
              <w:rPr>
                <w:rFonts w:ascii="Times New Roman"/>
                <w:b w:val="false"/>
                <w:i w:val="false"/>
                <w:color w:val="000000"/>
                <w:sz w:val="20"/>
              </w:rPr>
              <w:t xml:space="preserve">қалдықтардың түзілу және </w:t>
            </w:r>
            <w:r>
              <w:br/>
            </w:r>
            <w:r>
              <w:rPr>
                <w:rFonts w:ascii="Times New Roman"/>
                <w:b w:val="false"/>
                <w:i w:val="false"/>
                <w:color w:val="000000"/>
                <w:sz w:val="20"/>
              </w:rPr>
              <w:t xml:space="preserve">жинақталу нормаларын </w:t>
            </w:r>
            <w:r>
              <w:br/>
            </w:r>
            <w:r>
              <w:rPr>
                <w:rFonts w:ascii="Times New Roman"/>
                <w:b w:val="false"/>
                <w:i w:val="false"/>
                <w:color w:val="000000"/>
                <w:sz w:val="20"/>
              </w:rPr>
              <w:t xml:space="preserve">есептеудің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ауданында коммуналдық </w:t>
            </w:r>
            <w:r>
              <w:br/>
            </w:r>
            <w:r>
              <w:rPr>
                <w:rFonts w:ascii="Times New Roman"/>
                <w:b w:val="false"/>
                <w:i w:val="false"/>
                <w:color w:val="000000"/>
                <w:sz w:val="20"/>
              </w:rPr>
              <w:t xml:space="preserve">қалдықтардың түзілу және </w:t>
            </w:r>
            <w:r>
              <w:br/>
            </w:r>
            <w:r>
              <w:rPr>
                <w:rFonts w:ascii="Times New Roman"/>
                <w:b w:val="false"/>
                <w:i w:val="false"/>
                <w:color w:val="000000"/>
                <w:sz w:val="20"/>
              </w:rPr>
              <w:t xml:space="preserve">жинақталу нормаларын </w:t>
            </w:r>
            <w:r>
              <w:br/>
            </w:r>
            <w:r>
              <w:rPr>
                <w:rFonts w:ascii="Times New Roman"/>
                <w:b w:val="false"/>
                <w:i w:val="false"/>
                <w:color w:val="000000"/>
                <w:sz w:val="20"/>
              </w:rPr>
              <w:t xml:space="preserve">есептеудің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