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e5cb" w14:textId="cc2e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Терісаққан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Терісаққан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- 50 637,9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- 51 199,7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Терісаққан ауылдық округінің бюджетіне берілген субвенциялар көлемі 28 158 мың.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Терісаққан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 және инженерлік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елді мекендерді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елді мекендерді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