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e68ef" w14:textId="54e68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 жылға Қобда ауданы бойынша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белгілеу туралы</w:t>
      </w:r>
    </w:p>
    <w:p>
      <w:pPr>
        <w:spacing w:after="0"/>
        <w:ind w:left="0"/>
        <w:jc w:val="both"/>
      </w:pPr>
      <w:r>
        <w:rPr>
          <w:rFonts w:ascii="Times New Roman"/>
          <w:b w:val="false"/>
          <w:i w:val="false"/>
          <w:color w:val="000000"/>
          <w:sz w:val="28"/>
        </w:rPr>
        <w:t>Ақтөбе облысы Қобда ауданы әкімдігінің 2022 жылғы 19 желтоқсандағы № 399 қаулысы</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 бабы</w:t>
      </w:r>
      <w:r>
        <w:rPr>
          <w:rFonts w:ascii="Times New Roman"/>
          <w:b w:val="false"/>
          <w:i w:val="false"/>
          <w:color w:val="000000"/>
          <w:sz w:val="28"/>
        </w:rPr>
        <w:t xml:space="preserve">, "Халықты жұмыспен қамту туралы" Қазақстан Республикасы Заңының </w:t>
      </w:r>
      <w:r>
        <w:rPr>
          <w:rFonts w:ascii="Times New Roman"/>
          <w:b w:val="false"/>
          <w:i w:val="false"/>
          <w:color w:val="000000"/>
          <w:sz w:val="28"/>
        </w:rPr>
        <w:t>27 бабына</w:t>
      </w:r>
      <w:r>
        <w:rPr>
          <w:rFonts w:ascii="Times New Roman"/>
          <w:b w:val="false"/>
          <w:i w:val="false"/>
          <w:color w:val="000000"/>
          <w:sz w:val="28"/>
        </w:rPr>
        <w:t xml:space="preserve">,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Қобда ауданының әкімдігі ҚАУЛЫ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2023 жылға Қобда ауданы бойыншаата-анасынан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ұйымдық-құқықтық нысанына және меншік нысанына қарамастан, ұйымдар бөлінісінде жұмыс орындарына квота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p>
    <w:bookmarkStart w:name="z4" w:id="0"/>
    <w:p>
      <w:pPr>
        <w:spacing w:after="0"/>
        <w:ind w:left="0"/>
        <w:jc w:val="both"/>
      </w:pPr>
      <w:r>
        <w:rPr>
          <w:rFonts w:ascii="Times New Roman"/>
          <w:b w:val="false"/>
          <w:i w:val="false"/>
          <w:color w:val="000000"/>
          <w:sz w:val="28"/>
        </w:rPr>
        <w:t>
      2. "Қобда аудандық жұмыспен қамту және әлеуметтік бағдарламалар бөлімі" мемлекеттік мекемесі Қазақстан Республикасының заңнамасында белгіленген тәртіпте:</w:t>
      </w:r>
    </w:p>
    <w:bookmarkEnd w:id="0"/>
    <w:p>
      <w:pPr>
        <w:spacing w:after="0"/>
        <w:ind w:left="0"/>
        <w:jc w:val="both"/>
      </w:pPr>
      <w:r>
        <w:rPr>
          <w:rFonts w:ascii="Times New Roman"/>
          <w:b w:val="false"/>
          <w:i w:val="false"/>
          <w:color w:val="000000"/>
          <w:sz w:val="28"/>
        </w:rPr>
        <w:t>
      1) осы қаулыға қол қойылған күннен бастап күнтізбелік жиырма күн ішінде оның мемлекеттік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Ақтөбе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2) осы қаулының ресми жарияланғанынан кейін Қобда ауданы әкімдігінің интернет-ресурсында орналастырылуын қамтамасыз етсін.</w:t>
      </w:r>
    </w:p>
    <w:bookmarkStart w:name="z5" w:id="1"/>
    <w:p>
      <w:pPr>
        <w:spacing w:after="0"/>
        <w:ind w:left="0"/>
        <w:jc w:val="both"/>
      </w:pPr>
      <w:r>
        <w:rPr>
          <w:rFonts w:ascii="Times New Roman"/>
          <w:b w:val="false"/>
          <w:i w:val="false"/>
          <w:color w:val="000000"/>
          <w:sz w:val="28"/>
        </w:rPr>
        <w:t>
      3. Осы қаулының орындалуын бақылау Қобда ауданы әкімінің жетекшілік ететін орынбасарына жүктелсін.</w:t>
      </w:r>
    </w:p>
    <w:bookmarkEnd w:id="1"/>
    <w:bookmarkStart w:name="z6" w:id="2"/>
    <w:p>
      <w:pPr>
        <w:spacing w:after="0"/>
        <w:ind w:left="0"/>
        <w:jc w:val="both"/>
      </w:pPr>
      <w:r>
        <w:rPr>
          <w:rFonts w:ascii="Times New Roman"/>
          <w:b w:val="false"/>
          <w:i w:val="false"/>
          <w:color w:val="000000"/>
          <w:sz w:val="28"/>
        </w:rPr>
        <w:t>
      4. Осы қаулы 2023 жылғы 1 қаңтарынан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Құлов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Қобда ауданы әкімдігінің </w:t>
            </w:r>
            <w:r>
              <w:br/>
            </w:r>
            <w:r>
              <w:rPr>
                <w:rFonts w:ascii="Times New Roman"/>
                <w:b w:val="false"/>
                <w:i w:val="false"/>
                <w:color w:val="000000"/>
                <w:sz w:val="20"/>
              </w:rPr>
              <w:t xml:space="preserve">2022 жылғы "19" </w:t>
            </w:r>
            <w:r>
              <w:br/>
            </w:r>
            <w:r>
              <w:rPr>
                <w:rFonts w:ascii="Times New Roman"/>
                <w:b w:val="false"/>
                <w:i w:val="false"/>
                <w:color w:val="000000"/>
                <w:sz w:val="20"/>
              </w:rPr>
              <w:t xml:space="preserve">желтоқсандағы № 399 </w:t>
            </w:r>
            <w:r>
              <w:br/>
            </w:r>
            <w:r>
              <w:rPr>
                <w:rFonts w:ascii="Times New Roman"/>
                <w:b w:val="false"/>
                <w:i w:val="false"/>
                <w:color w:val="000000"/>
                <w:sz w:val="20"/>
              </w:rPr>
              <w:t>қаулысына қосымша</w:t>
            </w:r>
          </w:p>
        </w:tc>
      </w:tr>
    </w:tbl>
    <w:p>
      <w:pPr>
        <w:spacing w:after="0"/>
        <w:ind w:left="0"/>
        <w:jc w:val="left"/>
      </w:pPr>
      <w:r>
        <w:rPr>
          <w:rFonts w:ascii="Times New Roman"/>
          <w:b/>
          <w:i w:val="false"/>
          <w:color w:val="000000"/>
        </w:rPr>
        <w:t xml:space="preserve"> 2023 жылға Қобда ауданы бойынша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белгілеу туралы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керлердің тізімдік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(қызметкерлердің тізімдік санынан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(бірлік)</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мамандық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білім басқармасы Қобда ауданының білім бөлімі" мемлекеттік мекемесі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мекемелерінің жұмысын ұйымдастыру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 аудандық мәдениет және тілдерді дамыту бөлімі" мемлекеттік мекемесі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өнер саласындағы қызмет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 ауданының жұмыспен қамту орталығы" коммуналдық мемлекеттік мекемесі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